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B93" w:rsidRPr="003C5B93" w:rsidRDefault="003C5B93" w:rsidP="003C5B93">
      <w:pPr>
        <w:pBdr>
          <w:top w:val="double" w:sz="6" w:space="1" w:color="auto"/>
          <w:left w:val="double" w:sz="6" w:space="1" w:color="auto"/>
          <w:bottom w:val="double" w:sz="6" w:space="1" w:color="auto"/>
          <w:right w:val="double" w:sz="6" w:space="1" w:color="auto"/>
        </w:pBdr>
        <w:tabs>
          <w:tab w:val="clear" w:pos="576"/>
          <w:tab w:val="clear" w:pos="1008"/>
          <w:tab w:val="clear" w:pos="1440"/>
          <w:tab w:val="clear" w:pos="1872"/>
          <w:tab w:val="clear" w:pos="2304"/>
          <w:tab w:val="clear" w:pos="2736"/>
        </w:tabs>
        <w:suppressAutoHyphens/>
        <w:spacing w:before="240"/>
        <w:jc w:val="both"/>
        <w:rPr>
          <w:szCs w:val="20"/>
        </w:rPr>
      </w:pPr>
      <w:r w:rsidRPr="003C5B93">
        <w:rPr>
          <w:szCs w:val="20"/>
        </w:rPr>
        <w:t xml:space="preserve">CITY OF FORT WAYNE MASTER </w:t>
      </w:r>
      <w:r w:rsidRPr="003C5B93">
        <w:rPr>
          <w:szCs w:val="20"/>
        </w:rPr>
        <w:tab/>
      </w:r>
      <w:r w:rsidRPr="003C5B93">
        <w:rPr>
          <w:szCs w:val="20"/>
        </w:rPr>
        <w:tab/>
        <w:t xml:space="preserve">    </w:t>
      </w:r>
      <w:r w:rsidRPr="003C5B93">
        <w:rPr>
          <w:szCs w:val="20"/>
        </w:rPr>
        <w:tab/>
        <w:t xml:space="preserve">                                                UPDATED: </w:t>
      </w:r>
      <w:r w:rsidR="00CD4CC1">
        <w:rPr>
          <w:szCs w:val="20"/>
        </w:rPr>
        <w:t>11</w:t>
      </w:r>
      <w:r w:rsidR="0068610E">
        <w:rPr>
          <w:szCs w:val="20"/>
        </w:rPr>
        <w:t>/</w:t>
      </w:r>
      <w:r w:rsidR="00CD4CC1">
        <w:rPr>
          <w:szCs w:val="20"/>
        </w:rPr>
        <w:t>16</w:t>
      </w:r>
      <w:r w:rsidR="0068610E">
        <w:rPr>
          <w:szCs w:val="20"/>
        </w:rPr>
        <w:t>/18</w:t>
      </w:r>
    </w:p>
    <w:p w:rsidR="00B427F7" w:rsidRDefault="00B427F7" w:rsidP="00B427F7">
      <w:pPr>
        <w:tabs>
          <w:tab w:val="left" w:pos="245"/>
          <w:tab w:val="left" w:pos="720"/>
          <w:tab w:val="left" w:pos="1267"/>
          <w:tab w:val="left" w:pos="1800"/>
          <w:tab w:val="left" w:pos="2074"/>
          <w:tab w:val="left" w:pos="2520"/>
        </w:tabs>
        <w:jc w:val="center"/>
      </w:pPr>
      <w:r>
        <w:t>SECTION 26 29 </w:t>
      </w:r>
      <w:r w:rsidR="00807070">
        <w:t>13</w:t>
      </w:r>
    </w:p>
    <w:p w:rsidR="00B427F7" w:rsidRDefault="00B427F7" w:rsidP="00B427F7">
      <w:pPr>
        <w:tabs>
          <w:tab w:val="left" w:pos="245"/>
          <w:tab w:val="left" w:pos="720"/>
          <w:tab w:val="left" w:pos="1267"/>
          <w:tab w:val="left" w:pos="1800"/>
          <w:tab w:val="left" w:pos="2074"/>
          <w:tab w:val="left" w:pos="2520"/>
        </w:tabs>
        <w:jc w:val="center"/>
      </w:pPr>
    </w:p>
    <w:p w:rsidR="00B427F7" w:rsidRDefault="00807070" w:rsidP="00B427F7">
      <w:pPr>
        <w:tabs>
          <w:tab w:val="left" w:pos="245"/>
          <w:tab w:val="left" w:pos="720"/>
          <w:tab w:val="left" w:pos="1267"/>
          <w:tab w:val="left" w:pos="1800"/>
          <w:tab w:val="left" w:pos="2074"/>
          <w:tab w:val="left" w:pos="2520"/>
        </w:tabs>
        <w:jc w:val="center"/>
      </w:pPr>
      <w:r>
        <w:t>MOTOR CONTROLLERS</w:t>
      </w:r>
    </w:p>
    <w:p w:rsidR="00B427F7" w:rsidRDefault="00B427F7" w:rsidP="00B427F7">
      <w:pPr>
        <w:pStyle w:val="PartDesignation"/>
      </w:pPr>
      <w:r>
        <w:t>GENERAL</w:t>
      </w:r>
    </w:p>
    <w:p w:rsidR="00B427F7" w:rsidRDefault="00B427F7" w:rsidP="00D0100D">
      <w:pPr>
        <w:pStyle w:val="ArticleHeading"/>
      </w:pPr>
      <w:r>
        <w:t>DESCRIPTION</w:t>
      </w:r>
    </w:p>
    <w:p w:rsidR="00B427F7" w:rsidRDefault="00B427F7" w:rsidP="00B427F7">
      <w:pPr>
        <w:pStyle w:val="Paragraph"/>
      </w:pPr>
      <w:r>
        <w:t>Scope:</w:t>
      </w:r>
    </w:p>
    <w:p w:rsidR="00B427F7" w:rsidRDefault="00B427F7" w:rsidP="003F5085">
      <w:pPr>
        <w:pStyle w:val="Paragraph1"/>
      </w:pPr>
      <w:r>
        <w:t>C</w:t>
      </w:r>
      <w:r w:rsidR="00381E80">
        <w:t>ontractor</w:t>
      </w:r>
      <w:r>
        <w:t xml:space="preserve"> shall provide all labor, materials, equipment, and incidentals as </w:t>
      </w:r>
      <w:r w:rsidRPr="008F6839">
        <w:t>shown</w:t>
      </w:r>
      <w:r>
        <w:t xml:space="preserve">, specified, and required </w:t>
      </w:r>
      <w:r w:rsidR="007033BF">
        <w:t>for</w:t>
      </w:r>
      <w:r>
        <w:t xml:space="preserve"> motor </w:t>
      </w:r>
      <w:r w:rsidR="00A008EF">
        <w:t>controllers</w:t>
      </w:r>
      <w:r>
        <w:t>.</w:t>
      </w:r>
    </w:p>
    <w:p w:rsidR="00A008EF" w:rsidRPr="003C5B93" w:rsidRDefault="00A008EF" w:rsidP="00A008EF">
      <w:pPr>
        <w:pBdr>
          <w:top w:val="double" w:sz="6" w:space="1" w:color="auto"/>
          <w:left w:val="double" w:sz="6" w:space="1" w:color="auto"/>
          <w:bottom w:val="double" w:sz="6" w:space="1" w:color="auto"/>
          <w:right w:val="double" w:sz="6" w:space="1" w:color="auto"/>
        </w:pBdr>
        <w:tabs>
          <w:tab w:val="clear" w:pos="576"/>
          <w:tab w:val="clear" w:pos="1008"/>
          <w:tab w:val="clear" w:pos="1440"/>
          <w:tab w:val="clear" w:pos="1872"/>
          <w:tab w:val="clear" w:pos="2304"/>
          <w:tab w:val="clear" w:pos="2736"/>
        </w:tabs>
        <w:suppressAutoHyphens/>
        <w:spacing w:before="240"/>
        <w:jc w:val="both"/>
        <w:rPr>
          <w:szCs w:val="20"/>
        </w:rPr>
      </w:pPr>
      <w:r w:rsidRPr="00B427F7">
        <w:rPr>
          <w:szCs w:val="20"/>
        </w:rPr>
        <w:t xml:space="preserve">NTS: Retain applicable </w:t>
      </w:r>
      <w:r>
        <w:rPr>
          <w:szCs w:val="20"/>
        </w:rPr>
        <w:t>Controllers</w:t>
      </w:r>
      <w:r w:rsidRPr="00B427F7">
        <w:rPr>
          <w:szCs w:val="20"/>
        </w:rPr>
        <w:t xml:space="preserve"> and add others as required.</w:t>
      </w:r>
    </w:p>
    <w:p w:rsidR="00A008EF" w:rsidRDefault="00A008EF" w:rsidP="003F5085">
      <w:pPr>
        <w:pStyle w:val="Paragraph1"/>
      </w:pPr>
      <w:r>
        <w:t>Motor Controllers included:</w:t>
      </w:r>
    </w:p>
    <w:p w:rsidR="0068610E" w:rsidRDefault="0068610E" w:rsidP="004B0818">
      <w:pPr>
        <w:pStyle w:val="Subparagrapha"/>
      </w:pPr>
      <w:r>
        <w:t>Fractional Horsepower Manual Controllers</w:t>
      </w:r>
    </w:p>
    <w:p w:rsidR="00A008EF" w:rsidRDefault="00A008EF" w:rsidP="004B0818">
      <w:pPr>
        <w:pStyle w:val="Subparagrapha"/>
      </w:pPr>
      <w:r>
        <w:t>Manual motor controllers.</w:t>
      </w:r>
    </w:p>
    <w:p w:rsidR="000E1845" w:rsidRDefault="000E1845" w:rsidP="000E1845">
      <w:pPr>
        <w:pStyle w:val="Subparagrapha"/>
      </w:pPr>
      <w:r>
        <w:t>Combination full-voltage magnetic motor controllers.</w:t>
      </w:r>
    </w:p>
    <w:p w:rsidR="003A285F" w:rsidRDefault="000E1845" w:rsidP="004B0818">
      <w:pPr>
        <w:pStyle w:val="Subparagrapha"/>
      </w:pPr>
      <w:r>
        <w:t xml:space="preserve">Combination reduced-voltage </w:t>
      </w:r>
      <w:r w:rsidR="0068610E">
        <w:t>soft start</w:t>
      </w:r>
      <w:r>
        <w:t xml:space="preserve"> motor controllers.</w:t>
      </w:r>
    </w:p>
    <w:p w:rsidR="003A285F" w:rsidRDefault="003A285F" w:rsidP="004B0818">
      <w:pPr>
        <w:pStyle w:val="Subparagrapha"/>
      </w:pPr>
      <w:r>
        <w:t>Enclosures.</w:t>
      </w:r>
    </w:p>
    <w:p w:rsidR="000E1845" w:rsidRDefault="000E1845" w:rsidP="004B0818">
      <w:pPr>
        <w:pStyle w:val="Subparagrapha"/>
      </w:pPr>
      <w:r>
        <w:t>Accessories.</w:t>
      </w:r>
    </w:p>
    <w:p w:rsidR="000E1845" w:rsidRDefault="000E1845" w:rsidP="004B0818">
      <w:pPr>
        <w:pStyle w:val="Subparagrapha"/>
      </w:pPr>
      <w:r>
        <w:t>Identification.</w:t>
      </w:r>
    </w:p>
    <w:p w:rsidR="00575A25" w:rsidRPr="00A55B3C" w:rsidRDefault="00575A25" w:rsidP="00575A25">
      <w:pPr>
        <w:pStyle w:val="Paragraph"/>
      </w:pPr>
      <w:r w:rsidRPr="00A55B3C">
        <w:t>Coordination:</w:t>
      </w:r>
    </w:p>
    <w:p w:rsidR="00575A25" w:rsidRPr="00A55B3C" w:rsidRDefault="00575A25" w:rsidP="00575A25">
      <w:pPr>
        <w:pStyle w:val="Paragraph1"/>
      </w:pPr>
      <w:r>
        <w:t xml:space="preserve">To </w:t>
      </w:r>
      <w:r w:rsidRPr="00A55B3C">
        <w:t>properly siz</w:t>
      </w:r>
      <w:r>
        <w:t>e</w:t>
      </w:r>
      <w:r w:rsidRPr="00A55B3C">
        <w:t xml:space="preserve"> circuit breakers, </w:t>
      </w:r>
      <w:r>
        <w:t>controllers,</w:t>
      </w:r>
      <w:r w:rsidRPr="00A55B3C">
        <w:t xml:space="preserve"> and control power transformers</w:t>
      </w:r>
      <w:r>
        <w:t>,</w:t>
      </w:r>
      <w:r w:rsidRPr="00A55B3C">
        <w:t xml:space="preserve"> </w:t>
      </w:r>
      <w:r>
        <w:t>o</w:t>
      </w:r>
      <w:r w:rsidRPr="00A55B3C">
        <w:t>btain motor nameplate data on equipment being furnished</w:t>
      </w:r>
      <w:r>
        <w:t xml:space="preserve"> under this and other contracts as required</w:t>
      </w:r>
      <w:r w:rsidRPr="00A55B3C">
        <w:t>.</w:t>
      </w:r>
    </w:p>
    <w:p w:rsidR="00575A25" w:rsidRPr="00A55B3C" w:rsidRDefault="00575A25" w:rsidP="00575A25">
      <w:pPr>
        <w:pStyle w:val="Paragraph1"/>
      </w:pPr>
      <w:r>
        <w:t xml:space="preserve">To </w:t>
      </w:r>
      <w:r w:rsidRPr="00A55B3C">
        <w:t>properly siz</w:t>
      </w:r>
      <w:r>
        <w:t>e</w:t>
      </w:r>
      <w:r w:rsidRPr="00A55B3C">
        <w:t xml:space="preserve"> control power transformers</w:t>
      </w:r>
      <w:r>
        <w:t>, o</w:t>
      </w:r>
      <w:r w:rsidRPr="00A55B3C">
        <w:t>btain data on motor space heater and other accessories.</w:t>
      </w:r>
    </w:p>
    <w:p w:rsidR="00575A25" w:rsidRDefault="00575A25" w:rsidP="00575A25">
      <w:pPr>
        <w:pStyle w:val="Paragraph1"/>
      </w:pPr>
      <w:r>
        <w:t>Review installation procedures under this and other Sections and coordinate installation of items to be installed with or before motor controllers Work.</w:t>
      </w:r>
    </w:p>
    <w:p w:rsidR="00B427F7" w:rsidRDefault="00B427F7" w:rsidP="00B427F7">
      <w:pPr>
        <w:pStyle w:val="Paragraph"/>
      </w:pPr>
      <w:r>
        <w:t>Related Sections:</w:t>
      </w:r>
    </w:p>
    <w:p w:rsidR="00B427F7" w:rsidRPr="003C5B93" w:rsidRDefault="00B427F7" w:rsidP="00B427F7">
      <w:pPr>
        <w:pBdr>
          <w:top w:val="double" w:sz="6" w:space="1" w:color="auto"/>
          <w:left w:val="double" w:sz="6" w:space="1" w:color="auto"/>
          <w:bottom w:val="double" w:sz="6" w:space="1" w:color="auto"/>
          <w:right w:val="double" w:sz="6" w:space="1" w:color="auto"/>
        </w:pBdr>
        <w:tabs>
          <w:tab w:val="clear" w:pos="576"/>
          <w:tab w:val="clear" w:pos="1008"/>
          <w:tab w:val="clear" w:pos="1440"/>
          <w:tab w:val="clear" w:pos="1872"/>
          <w:tab w:val="clear" w:pos="2304"/>
          <w:tab w:val="clear" w:pos="2736"/>
        </w:tabs>
        <w:suppressAutoHyphens/>
        <w:spacing w:before="240"/>
        <w:jc w:val="both"/>
        <w:rPr>
          <w:szCs w:val="20"/>
        </w:rPr>
      </w:pPr>
      <w:r w:rsidRPr="00B427F7">
        <w:rPr>
          <w:szCs w:val="20"/>
        </w:rPr>
        <w:t xml:space="preserve">NTS: List below only sections covering products, construction, and equipment specifically identified in this section and specified in another section and directly referenced in this specification.  Do not list administrative and procedural </w:t>
      </w:r>
      <w:r w:rsidR="004E41ED">
        <w:rPr>
          <w:szCs w:val="20"/>
        </w:rPr>
        <w:t>D</w:t>
      </w:r>
      <w:r w:rsidR="004E41ED" w:rsidRPr="00B427F7">
        <w:rPr>
          <w:szCs w:val="20"/>
        </w:rPr>
        <w:t xml:space="preserve">ivision </w:t>
      </w:r>
      <w:r w:rsidRPr="00B427F7">
        <w:rPr>
          <w:szCs w:val="20"/>
        </w:rPr>
        <w:t xml:space="preserve">01 sections.  </w:t>
      </w:r>
    </w:p>
    <w:p w:rsidR="00B427F7" w:rsidRDefault="00B427F7" w:rsidP="00B427F7">
      <w:pPr>
        <w:pStyle w:val="Paragraph1"/>
      </w:pPr>
      <w:r>
        <w:t>Section 26 05 05, General Provisions for Electrical Systems.</w:t>
      </w:r>
    </w:p>
    <w:p w:rsidR="00B427F7" w:rsidRDefault="00B427F7" w:rsidP="00B427F7">
      <w:pPr>
        <w:pStyle w:val="Paragraph1"/>
      </w:pPr>
      <w:r>
        <w:t>Section 26 05 53, Identification for Electrical Systems.</w:t>
      </w:r>
    </w:p>
    <w:p w:rsidR="00575A25" w:rsidRDefault="00575A25" w:rsidP="00B427F7">
      <w:pPr>
        <w:pStyle w:val="Paragraph1"/>
      </w:pPr>
      <w:r>
        <w:t>Section 26 05 73, Electrical Power Distribution System Studies</w:t>
      </w:r>
    </w:p>
    <w:p w:rsidR="004B72DE" w:rsidRDefault="004B72DE" w:rsidP="00B427F7">
      <w:pPr>
        <w:pStyle w:val="Paragraph1"/>
      </w:pPr>
      <w:r>
        <w:t>Section 26 09 13, Electrical Power Monitoring</w:t>
      </w:r>
    </w:p>
    <w:p w:rsidR="00F431C9" w:rsidRDefault="00F431C9" w:rsidP="00B427F7">
      <w:pPr>
        <w:pStyle w:val="Paragraph1"/>
      </w:pPr>
      <w:r>
        <w:t>Section 26 24 19, Motor Control Centers</w:t>
      </w:r>
    </w:p>
    <w:p w:rsidR="00B427F7" w:rsidRDefault="00B427F7" w:rsidP="00D0100D">
      <w:pPr>
        <w:pStyle w:val="ArticleHeading"/>
      </w:pPr>
      <w:r w:rsidRPr="00E364EA">
        <w:t>REFERENCES</w:t>
      </w:r>
    </w:p>
    <w:p w:rsidR="00B427F7" w:rsidRPr="003C5B93" w:rsidRDefault="00B427F7" w:rsidP="00B427F7">
      <w:pPr>
        <w:pBdr>
          <w:top w:val="double" w:sz="6" w:space="1" w:color="auto"/>
          <w:left w:val="double" w:sz="6" w:space="1" w:color="auto"/>
          <w:bottom w:val="double" w:sz="6" w:space="1" w:color="auto"/>
          <w:right w:val="double" w:sz="6" w:space="1" w:color="auto"/>
        </w:pBdr>
        <w:tabs>
          <w:tab w:val="clear" w:pos="576"/>
          <w:tab w:val="clear" w:pos="1008"/>
          <w:tab w:val="clear" w:pos="1440"/>
          <w:tab w:val="clear" w:pos="1872"/>
          <w:tab w:val="clear" w:pos="2304"/>
          <w:tab w:val="clear" w:pos="2736"/>
        </w:tabs>
        <w:suppressAutoHyphens/>
        <w:spacing w:before="240"/>
        <w:jc w:val="both"/>
        <w:rPr>
          <w:szCs w:val="20"/>
        </w:rPr>
      </w:pPr>
      <w:r w:rsidRPr="00B427F7">
        <w:rPr>
          <w:szCs w:val="20"/>
        </w:rPr>
        <w:lastRenderedPageBreak/>
        <w:t>NTS: Retain applicable standards and add others as required.</w:t>
      </w:r>
    </w:p>
    <w:p w:rsidR="00B427F7" w:rsidRDefault="00B427F7" w:rsidP="00B427F7">
      <w:pPr>
        <w:pStyle w:val="Paragraph"/>
      </w:pPr>
      <w:r>
        <w:t>Standards referenced in this Section are:</w:t>
      </w:r>
    </w:p>
    <w:p w:rsidR="003F5085" w:rsidRPr="008B19BF" w:rsidRDefault="003F5085" w:rsidP="003F5085">
      <w:pPr>
        <w:pStyle w:val="Paragraph1"/>
      </w:pPr>
      <w:r>
        <w:t>NEC Article 430, Motors, Motor Circuits, and Controllers</w:t>
      </w:r>
      <w:r w:rsidRPr="008B19BF">
        <w:t>.</w:t>
      </w:r>
    </w:p>
    <w:p w:rsidR="00B427F7" w:rsidRPr="00756E4A" w:rsidRDefault="00B427F7" w:rsidP="00B427F7">
      <w:pPr>
        <w:pStyle w:val="Paragraph1"/>
      </w:pPr>
      <w:r w:rsidRPr="00756E4A">
        <w:t>NEMA ICS 2, Controllers</w:t>
      </w:r>
      <w:r>
        <w:t>,</w:t>
      </w:r>
      <w:r w:rsidRPr="00756E4A">
        <w:t xml:space="preserve"> </w:t>
      </w:r>
      <w:r>
        <w:t>Contactors and Overload Relays Rated 600 Volts</w:t>
      </w:r>
      <w:r w:rsidRPr="00756E4A">
        <w:t>.</w:t>
      </w:r>
    </w:p>
    <w:p w:rsidR="003F5085" w:rsidRPr="00862360" w:rsidRDefault="003F5085" w:rsidP="003F5085">
      <w:pPr>
        <w:pStyle w:val="Paragraph1"/>
      </w:pPr>
      <w:r w:rsidRPr="00862360">
        <w:t>NEMA ICS</w:t>
      </w:r>
      <w:r>
        <w:t xml:space="preserve"> </w:t>
      </w:r>
      <w:r w:rsidRPr="00862360">
        <w:t>2</w:t>
      </w:r>
      <w:r w:rsidRPr="00862360">
        <w:noBreakHyphen/>
        <w:t>110, General Standards for Manual and Magnetic Controllers.</w:t>
      </w:r>
    </w:p>
    <w:p w:rsidR="00B427F7" w:rsidRDefault="00B427F7" w:rsidP="00B427F7">
      <w:pPr>
        <w:pStyle w:val="Paragraph1"/>
      </w:pPr>
      <w:r w:rsidRPr="000E2C96">
        <w:t xml:space="preserve">NEMA 250, Enclosures for Electrical Equipment (1000 </w:t>
      </w:r>
      <w:r>
        <w:t>V</w:t>
      </w:r>
      <w:r w:rsidRPr="000E2C96">
        <w:t xml:space="preserve">olts </w:t>
      </w:r>
      <w:r>
        <w:t>M</w:t>
      </w:r>
      <w:r w:rsidRPr="000E2C96">
        <w:t>aximum).</w:t>
      </w:r>
    </w:p>
    <w:p w:rsidR="003F5085" w:rsidRPr="00862360" w:rsidRDefault="003F5085" w:rsidP="003F5085">
      <w:pPr>
        <w:pStyle w:val="Paragraph1"/>
      </w:pPr>
      <w:r>
        <w:t>UL 508, Industrial Control Equipment</w:t>
      </w:r>
    </w:p>
    <w:p w:rsidR="00D0100D" w:rsidRDefault="00D0100D" w:rsidP="00D0100D">
      <w:pPr>
        <w:pStyle w:val="ArticleHeading"/>
      </w:pPr>
      <w:r w:rsidRPr="00D0100D">
        <w:t>definitions</w:t>
      </w:r>
    </w:p>
    <w:p w:rsidR="00D0100D" w:rsidRDefault="00D0100D" w:rsidP="00D0100D">
      <w:pPr>
        <w:pStyle w:val="Paragraph"/>
      </w:pPr>
      <w:r>
        <w:t>Definitions referenced in this Section are:</w:t>
      </w:r>
    </w:p>
    <w:p w:rsidR="00D0100D" w:rsidRDefault="00D0100D" w:rsidP="00D0100D">
      <w:pPr>
        <w:pStyle w:val="Paragraph1"/>
      </w:pPr>
      <w:r>
        <w:t>CPT: Control power transformer.</w:t>
      </w:r>
    </w:p>
    <w:p w:rsidR="00D0100D" w:rsidRDefault="00D0100D" w:rsidP="00D0100D">
      <w:pPr>
        <w:pStyle w:val="Paragraph1"/>
      </w:pPr>
      <w:r>
        <w:t>MCCB: Molded-case circuit breaker.</w:t>
      </w:r>
    </w:p>
    <w:p w:rsidR="00D0100D" w:rsidRDefault="00D0100D" w:rsidP="00D0100D">
      <w:pPr>
        <w:pStyle w:val="Paragraph1"/>
      </w:pPr>
      <w:r>
        <w:t>MCP: Motor circuit protector.</w:t>
      </w:r>
    </w:p>
    <w:p w:rsidR="00D0100D" w:rsidRDefault="00D0100D" w:rsidP="00D0100D">
      <w:pPr>
        <w:pStyle w:val="Paragraph1"/>
      </w:pPr>
      <w:r>
        <w:t>NC: Normally closed.</w:t>
      </w:r>
    </w:p>
    <w:p w:rsidR="00D0100D" w:rsidRDefault="00D0100D" w:rsidP="00D0100D">
      <w:pPr>
        <w:pStyle w:val="Paragraph1"/>
      </w:pPr>
      <w:r>
        <w:t>OCPD: Overcurrent protective device.</w:t>
      </w:r>
    </w:p>
    <w:p w:rsidR="00D0100D" w:rsidRDefault="00D0100D" w:rsidP="00D0100D">
      <w:pPr>
        <w:pStyle w:val="Paragraph1"/>
      </w:pPr>
      <w:r>
        <w:t>SCCR: Short-circuit current rating.</w:t>
      </w:r>
    </w:p>
    <w:p w:rsidR="00D0100D" w:rsidRPr="00D0100D" w:rsidRDefault="00D0100D" w:rsidP="00D0100D">
      <w:pPr>
        <w:pStyle w:val="Paragraph1"/>
      </w:pPr>
      <w:r>
        <w:t>SCPD: Short-circuit protective device.</w:t>
      </w:r>
    </w:p>
    <w:p w:rsidR="00400163" w:rsidRPr="003C5B93" w:rsidRDefault="00400163" w:rsidP="00400163">
      <w:pPr>
        <w:pBdr>
          <w:top w:val="double" w:sz="6" w:space="1" w:color="auto"/>
          <w:left w:val="double" w:sz="6" w:space="1" w:color="auto"/>
          <w:bottom w:val="double" w:sz="6" w:space="1" w:color="auto"/>
          <w:right w:val="double" w:sz="6" w:space="0" w:color="auto"/>
        </w:pBdr>
        <w:tabs>
          <w:tab w:val="clear" w:pos="576"/>
          <w:tab w:val="clear" w:pos="1008"/>
          <w:tab w:val="clear" w:pos="1440"/>
          <w:tab w:val="clear" w:pos="1872"/>
          <w:tab w:val="clear" w:pos="2304"/>
          <w:tab w:val="clear" w:pos="2736"/>
        </w:tabs>
        <w:suppressAutoHyphens/>
        <w:spacing w:before="240"/>
        <w:jc w:val="both"/>
        <w:rPr>
          <w:szCs w:val="20"/>
        </w:rPr>
      </w:pPr>
      <w:r w:rsidRPr="00E25C99">
        <w:rPr>
          <w:szCs w:val="20"/>
        </w:rPr>
        <w:t>NTS: Edit article “1.</w:t>
      </w:r>
      <w:r>
        <w:rPr>
          <w:szCs w:val="20"/>
        </w:rPr>
        <w:t>4</w:t>
      </w:r>
      <w:bookmarkStart w:id="0" w:name="_GoBack"/>
      <w:bookmarkEnd w:id="0"/>
      <w:r w:rsidRPr="00E25C99">
        <w:rPr>
          <w:szCs w:val="20"/>
        </w:rPr>
        <w:t>”</w:t>
      </w:r>
      <w:r>
        <w:rPr>
          <w:szCs w:val="20"/>
        </w:rPr>
        <w:t xml:space="preserve"> below</w:t>
      </w:r>
      <w:r w:rsidRPr="00E25C99">
        <w:rPr>
          <w:szCs w:val="20"/>
        </w:rPr>
        <w:t xml:space="preserve"> to suit the </w:t>
      </w:r>
      <w:r>
        <w:rPr>
          <w:szCs w:val="20"/>
        </w:rPr>
        <w:t>P</w:t>
      </w:r>
      <w:r w:rsidRPr="00E25C99">
        <w:rPr>
          <w:szCs w:val="20"/>
        </w:rPr>
        <w:t xml:space="preserve">roject.  </w:t>
      </w:r>
      <w:r>
        <w:rPr>
          <w:szCs w:val="20"/>
        </w:rPr>
        <w:t>DO NOT DELETE (NOT USED) ITEMS.</w:t>
      </w:r>
    </w:p>
    <w:p w:rsidR="00B427F7" w:rsidRDefault="00B427F7" w:rsidP="00D0100D">
      <w:pPr>
        <w:pStyle w:val="ArticleHeading"/>
      </w:pPr>
      <w:r>
        <w:t>SUBMITTALS</w:t>
      </w:r>
    </w:p>
    <w:p w:rsidR="000E1845" w:rsidRPr="00CC3AC6" w:rsidRDefault="000E1845" w:rsidP="000E1845">
      <w:pPr>
        <w:pStyle w:val="Paragraph"/>
      </w:pPr>
      <w:r w:rsidRPr="00CC3AC6">
        <w:t>Action Submittals: Submit the following:</w:t>
      </w:r>
    </w:p>
    <w:p w:rsidR="000E1845" w:rsidRDefault="000E1845" w:rsidP="000E1845">
      <w:pPr>
        <w:pStyle w:val="Paragraph1"/>
      </w:pPr>
      <w:r w:rsidRPr="00CC3AC6">
        <w:t>Product Data</w:t>
      </w:r>
      <w:r w:rsidR="001A05F2">
        <w:t>: For each type of product.</w:t>
      </w:r>
    </w:p>
    <w:p w:rsidR="000E1845" w:rsidRDefault="001A05F2" w:rsidP="000E1845">
      <w:pPr>
        <w:pStyle w:val="Subparagraph1"/>
      </w:pPr>
      <w:r>
        <w:t>Include rated capacities, operating characteristics, electrical characteristics, and furnished specialties and accessories.</w:t>
      </w:r>
    </w:p>
    <w:p w:rsidR="003A285F" w:rsidRDefault="003A285F" w:rsidP="003A285F">
      <w:pPr>
        <w:pStyle w:val="Subparagraph1"/>
      </w:pPr>
      <w:r>
        <w:t>Product Schedule:  List the following for each enclosed controller:</w:t>
      </w:r>
    </w:p>
    <w:p w:rsidR="003A285F" w:rsidRDefault="003A285F" w:rsidP="004B0818">
      <w:pPr>
        <w:pStyle w:val="Subparagrapha0"/>
      </w:pPr>
      <w:r>
        <w:t>Each installed controller type.</w:t>
      </w:r>
    </w:p>
    <w:p w:rsidR="003A285F" w:rsidRDefault="003A285F" w:rsidP="004B0818">
      <w:pPr>
        <w:pStyle w:val="Subparagrapha0"/>
      </w:pPr>
      <w:r>
        <w:t>NRTL listing.</w:t>
      </w:r>
    </w:p>
    <w:p w:rsidR="003A285F" w:rsidRDefault="003A285F" w:rsidP="004B0818">
      <w:pPr>
        <w:pStyle w:val="Subparagrapha0"/>
      </w:pPr>
      <w:r>
        <w:t>Factory-installed accessories.</w:t>
      </w:r>
    </w:p>
    <w:p w:rsidR="003A285F" w:rsidRDefault="003A285F" w:rsidP="004B0818">
      <w:pPr>
        <w:pStyle w:val="Subparagrapha0"/>
      </w:pPr>
      <w:r>
        <w:t>Nameplate legends.</w:t>
      </w:r>
    </w:p>
    <w:p w:rsidR="003A285F" w:rsidRDefault="003A285F" w:rsidP="004B0818">
      <w:pPr>
        <w:pStyle w:val="Subparagrapha0"/>
      </w:pPr>
      <w:r>
        <w:t>SCCR of integrated unit.</w:t>
      </w:r>
    </w:p>
    <w:p w:rsidR="003A285F" w:rsidRDefault="003A285F" w:rsidP="004B0818">
      <w:pPr>
        <w:pStyle w:val="Subparagrapha0"/>
      </w:pPr>
      <w:r>
        <w:t>For each combination magnetic controller include features, characteristics, ratings, and factory setting of the SCPD and OCPD.</w:t>
      </w:r>
    </w:p>
    <w:p w:rsidR="000E1845" w:rsidRDefault="000E1845" w:rsidP="000E1845">
      <w:pPr>
        <w:pStyle w:val="Paragraph1"/>
      </w:pPr>
      <w:r>
        <w:t>Shop Drawings</w:t>
      </w:r>
    </w:p>
    <w:p w:rsidR="00AD1865" w:rsidRDefault="00AD1865" w:rsidP="004B0818">
      <w:pPr>
        <w:pStyle w:val="Subparagrapha"/>
      </w:pPr>
      <w:r>
        <w:t>Include plans, elevations, sections, and mounting details.</w:t>
      </w:r>
    </w:p>
    <w:p w:rsidR="00AD1865" w:rsidRDefault="00AD1865" w:rsidP="004B0818">
      <w:pPr>
        <w:pStyle w:val="Subparagrapha"/>
      </w:pPr>
      <w:proofErr w:type="gramStart"/>
      <w:r>
        <w:t>indicate</w:t>
      </w:r>
      <w:proofErr w:type="gramEnd"/>
      <w:r>
        <w:t xml:space="preserve"> dimensions, weights, required clearances, and location and size of each field connection.</w:t>
      </w:r>
    </w:p>
    <w:p w:rsidR="00AD1865" w:rsidRDefault="00AD1865" w:rsidP="004B0818">
      <w:pPr>
        <w:pStyle w:val="Subparagrapha"/>
      </w:pPr>
      <w:r>
        <w:t xml:space="preserve">Wire Termination Diagrams and Schedules: </w:t>
      </w:r>
    </w:p>
    <w:p w:rsidR="00AD1865" w:rsidRDefault="00AD1865" w:rsidP="004B0818">
      <w:pPr>
        <w:pStyle w:val="Subparagraph1"/>
      </w:pPr>
      <w:r>
        <w:t xml:space="preserve">Include diagrams for signal, and control wiring.  Identify terminals and wiring designations and color-codes to facilitate installation, operation, and maintenance.  </w:t>
      </w:r>
    </w:p>
    <w:p w:rsidR="00AD1865" w:rsidRDefault="00AD1865" w:rsidP="004B0818">
      <w:pPr>
        <w:pStyle w:val="Subparagraph1"/>
      </w:pPr>
      <w:r>
        <w:t>Indicate recommended types, wire sizes, and circuiting arrangements for field-installed wiring, and show circuit protection features.</w:t>
      </w:r>
    </w:p>
    <w:p w:rsidR="00AD1865" w:rsidRDefault="00AD1865" w:rsidP="004B0818">
      <w:pPr>
        <w:pStyle w:val="Subparagraph1"/>
      </w:pPr>
      <w:r>
        <w:t>Differentiate between manufacturer-installed and field installed wiring.</w:t>
      </w:r>
    </w:p>
    <w:p w:rsidR="00AD1865" w:rsidRDefault="00AD1865" w:rsidP="004B0818">
      <w:pPr>
        <w:pStyle w:val="Subparagrapha"/>
      </w:pPr>
      <w:r>
        <w:lastRenderedPageBreak/>
        <w:t>Include features, characteristics, ratings, and factory settings of individual overcurrent protective devices and auxiliary components.</w:t>
      </w:r>
    </w:p>
    <w:p w:rsidR="000E1845" w:rsidRDefault="000E1845" w:rsidP="000E1845">
      <w:pPr>
        <w:pStyle w:val="Paragraph1"/>
      </w:pPr>
      <w:r>
        <w:t>Samples (NOT USED)</w:t>
      </w:r>
    </w:p>
    <w:p w:rsidR="000E1845" w:rsidRPr="00CC3AC6" w:rsidRDefault="000E1845" w:rsidP="000E1845">
      <w:pPr>
        <w:pStyle w:val="Paragraph"/>
      </w:pPr>
      <w:r w:rsidRPr="00CC3AC6">
        <w:t xml:space="preserve">Informational Submittals: Submit the following: </w:t>
      </w:r>
    </w:p>
    <w:p w:rsidR="000E1845" w:rsidRDefault="000E1845" w:rsidP="000E1845">
      <w:pPr>
        <w:pStyle w:val="Paragraph1"/>
      </w:pPr>
      <w:r w:rsidRPr="00CC3AC6">
        <w:t>Certificates</w:t>
      </w:r>
      <w:r w:rsidR="0068610E">
        <w:t xml:space="preserve"> </w:t>
      </w:r>
      <w:r>
        <w:t xml:space="preserve">(NOT USED) </w:t>
      </w:r>
    </w:p>
    <w:p w:rsidR="000E1845" w:rsidRDefault="000E1845" w:rsidP="000E1845">
      <w:pPr>
        <w:pStyle w:val="Paragraph1"/>
      </w:pPr>
      <w:r>
        <w:t>Delegated Design Submittal (NOT USED)</w:t>
      </w:r>
    </w:p>
    <w:p w:rsidR="000E1845" w:rsidRDefault="000E1845" w:rsidP="000E1845">
      <w:pPr>
        <w:pStyle w:val="Paragraph1"/>
      </w:pPr>
      <w:r>
        <w:t>Test and Evaluation Reports (NOT USED)</w:t>
      </w:r>
    </w:p>
    <w:p w:rsidR="000E1845" w:rsidRDefault="000E1845" w:rsidP="000E1845">
      <w:pPr>
        <w:pStyle w:val="Paragraph1"/>
      </w:pPr>
      <w:r>
        <w:t>Manufacturers’ Instructions (NOT USED)</w:t>
      </w:r>
    </w:p>
    <w:p w:rsidR="000E1845" w:rsidRDefault="000E1845" w:rsidP="000E1845">
      <w:pPr>
        <w:pStyle w:val="Paragraph1"/>
      </w:pPr>
      <w:r w:rsidRPr="00CC3AC6">
        <w:t>Source Quality Control Submittals</w:t>
      </w:r>
      <w:r>
        <w:t xml:space="preserve"> (NOT USED)</w:t>
      </w:r>
    </w:p>
    <w:p w:rsidR="000E1845" w:rsidRDefault="000E1845" w:rsidP="000E1845">
      <w:pPr>
        <w:pStyle w:val="Paragraph1"/>
      </w:pPr>
      <w:r>
        <w:t>Field Quality Control Submittals</w:t>
      </w:r>
    </w:p>
    <w:p w:rsidR="009A1B02" w:rsidRPr="009A1B02" w:rsidRDefault="009A1B02" w:rsidP="009A1B02">
      <w:pPr>
        <w:pStyle w:val="Subparagrapha"/>
      </w:pPr>
      <w:r w:rsidRPr="009A1B02">
        <w:t>V</w:t>
      </w:r>
      <w:r>
        <w:t>isual and Mechanical Inspection Report</w:t>
      </w:r>
    </w:p>
    <w:p w:rsidR="009A1B02" w:rsidRPr="009A1B02" w:rsidRDefault="009A1B02" w:rsidP="009A1B02">
      <w:pPr>
        <w:pStyle w:val="Subparagrapha"/>
      </w:pPr>
      <w:r>
        <w:t>Electrical Test Report</w:t>
      </w:r>
    </w:p>
    <w:p w:rsidR="003A285F" w:rsidRDefault="009A1B02" w:rsidP="004B0818">
      <w:pPr>
        <w:pStyle w:val="Subparagrapha"/>
      </w:pPr>
      <w:r>
        <w:t>System Function Test Report</w:t>
      </w:r>
    </w:p>
    <w:p w:rsidR="000E1845" w:rsidRDefault="000E1845" w:rsidP="000E1845">
      <w:pPr>
        <w:pStyle w:val="Paragraph1"/>
      </w:pPr>
      <w:r>
        <w:t>Manufacturer Reports (NOT USED)</w:t>
      </w:r>
    </w:p>
    <w:p w:rsidR="000E1845" w:rsidRDefault="000E1845" w:rsidP="000E1845">
      <w:pPr>
        <w:pStyle w:val="Paragraph1"/>
      </w:pPr>
      <w:r>
        <w:t>Sustainable Design Submittals (NOT USED)</w:t>
      </w:r>
    </w:p>
    <w:p w:rsidR="000E1845" w:rsidRPr="00CC3AC6" w:rsidRDefault="000E1845" w:rsidP="000E1845">
      <w:pPr>
        <w:pStyle w:val="Paragraph1"/>
      </w:pPr>
      <w:r>
        <w:t>Special Procedure Submittals (NOT USED)</w:t>
      </w:r>
    </w:p>
    <w:p w:rsidR="000E1845" w:rsidRDefault="000E1845" w:rsidP="000E1845">
      <w:pPr>
        <w:pStyle w:val="Paragraph1"/>
      </w:pPr>
      <w:r w:rsidRPr="00CC3AC6">
        <w:t>Qualifications Statements</w:t>
      </w:r>
      <w:r>
        <w:t xml:space="preserve"> (NOT USED)</w:t>
      </w:r>
    </w:p>
    <w:p w:rsidR="000E1845" w:rsidRDefault="000E1845" w:rsidP="000E1845">
      <w:pPr>
        <w:pStyle w:val="Paragraph"/>
      </w:pPr>
      <w:r>
        <w:t xml:space="preserve">Closeout Submittals. </w:t>
      </w:r>
    </w:p>
    <w:p w:rsidR="000E1845" w:rsidRDefault="000E1845" w:rsidP="000E1845">
      <w:pPr>
        <w:pStyle w:val="Paragraph1"/>
        <w:tabs>
          <w:tab w:val="clear" w:pos="1440"/>
        </w:tabs>
      </w:pPr>
      <w:r>
        <w:t>Maintenance Contracts</w:t>
      </w:r>
      <w:r w:rsidR="009A1B02">
        <w:t xml:space="preserve"> (NOT USED)</w:t>
      </w:r>
    </w:p>
    <w:p w:rsidR="000E1845" w:rsidRDefault="000E1845" w:rsidP="000E1845">
      <w:pPr>
        <w:pStyle w:val="Paragraph1"/>
        <w:tabs>
          <w:tab w:val="clear" w:pos="1440"/>
        </w:tabs>
      </w:pPr>
      <w:r>
        <w:t>Operation and Maintenance Data</w:t>
      </w:r>
    </w:p>
    <w:p w:rsidR="00B129C2" w:rsidRPr="00B129C2" w:rsidRDefault="00B129C2" w:rsidP="00B129C2">
      <w:pPr>
        <w:pStyle w:val="Subparagrapha"/>
      </w:pPr>
      <w:r w:rsidRPr="00B129C2">
        <w:t>In addition to items specified in Section 01 7823 "Operation and Maintenance Data," include the following:</w:t>
      </w:r>
    </w:p>
    <w:p w:rsidR="00B129C2" w:rsidRDefault="00B129C2" w:rsidP="00B129C2">
      <w:pPr>
        <w:pStyle w:val="Subparagraph1"/>
      </w:pPr>
      <w:r>
        <w:t>Routine maintenance requirements for magnetic controllers and installed components.</w:t>
      </w:r>
    </w:p>
    <w:p w:rsidR="00B129C2" w:rsidRDefault="00B129C2" w:rsidP="00B129C2">
      <w:pPr>
        <w:pStyle w:val="Subparagraph1"/>
      </w:pPr>
      <w:r>
        <w:t>Manufacturer's written instructions for testing and adjusting circuit breaker and MCP trip settings.</w:t>
      </w:r>
    </w:p>
    <w:p w:rsidR="00B129C2" w:rsidRDefault="00B129C2" w:rsidP="00B129C2">
      <w:pPr>
        <w:pStyle w:val="Subparagraph1"/>
      </w:pPr>
      <w:r>
        <w:t>Manufacturer's written instructions for setting field-adjustable overload relays.</w:t>
      </w:r>
    </w:p>
    <w:p w:rsidR="00B129C2" w:rsidRDefault="00B129C2" w:rsidP="00B129C2">
      <w:pPr>
        <w:pStyle w:val="Subparagraph1"/>
      </w:pPr>
      <w:r>
        <w:t>Load-Current and Overload-Relay Heater List: Compile after motors have been installed, and arrange to demonstrate that selection of heaters suits actual motor nameplate full-load currents.</w:t>
      </w:r>
    </w:p>
    <w:p w:rsidR="00B129C2" w:rsidRDefault="00B129C2" w:rsidP="004B0818">
      <w:pPr>
        <w:pStyle w:val="Subparagraph1"/>
      </w:pPr>
      <w:r>
        <w:t>Load-Current and List of Settings of Adjustable Overload Relays: Compile after motors have been installed, and arrange to demonstrate that switch settings for motor-running overload protection suit actual motors to be protected.</w:t>
      </w:r>
    </w:p>
    <w:p w:rsidR="000E1845" w:rsidRDefault="000E1845" w:rsidP="000E1845">
      <w:pPr>
        <w:pStyle w:val="Paragraph1"/>
        <w:tabs>
          <w:tab w:val="clear" w:pos="1440"/>
        </w:tabs>
      </w:pPr>
      <w:r>
        <w:t>Bonds</w:t>
      </w:r>
      <w:r w:rsidR="009A1B02">
        <w:t xml:space="preserve"> (NOT USED)</w:t>
      </w:r>
    </w:p>
    <w:p w:rsidR="000E1845" w:rsidRDefault="000E1845" w:rsidP="000E1845">
      <w:pPr>
        <w:pStyle w:val="Paragraph1"/>
        <w:tabs>
          <w:tab w:val="clear" w:pos="1440"/>
        </w:tabs>
      </w:pPr>
      <w:r>
        <w:t>Warranty Documentation</w:t>
      </w:r>
    </w:p>
    <w:p w:rsidR="00D614F3" w:rsidRDefault="00D614F3" w:rsidP="00D614F3">
      <w:pPr>
        <w:pStyle w:val="Subparagrapha"/>
      </w:pPr>
      <w:r>
        <w:t>Provide the warranty information as stated within the Contract Documents.</w:t>
      </w:r>
    </w:p>
    <w:p w:rsidR="000E1845" w:rsidRDefault="000E1845" w:rsidP="000E1845">
      <w:pPr>
        <w:pStyle w:val="Paragraph1"/>
        <w:tabs>
          <w:tab w:val="clear" w:pos="1440"/>
        </w:tabs>
      </w:pPr>
      <w:r>
        <w:t>Record Documentation</w:t>
      </w:r>
    </w:p>
    <w:p w:rsidR="00D614F3" w:rsidRDefault="00D614F3" w:rsidP="00D614F3">
      <w:pPr>
        <w:pStyle w:val="Subparagrapha"/>
      </w:pPr>
      <w:r>
        <w:t>Provide record documentation as stated within Contract Documents.</w:t>
      </w:r>
    </w:p>
    <w:p w:rsidR="000E1845" w:rsidRDefault="000E1845" w:rsidP="000E1845">
      <w:pPr>
        <w:pStyle w:val="Paragraph1"/>
        <w:tabs>
          <w:tab w:val="clear" w:pos="1440"/>
        </w:tabs>
      </w:pPr>
      <w:r>
        <w:t>Sustainable Design Closeout</w:t>
      </w:r>
      <w:r w:rsidR="009A1B02">
        <w:t xml:space="preserve"> (NOT USED)</w:t>
      </w:r>
    </w:p>
    <w:p w:rsidR="000E1845" w:rsidRDefault="000E1845" w:rsidP="000E1845">
      <w:pPr>
        <w:pStyle w:val="Paragraph1"/>
        <w:tabs>
          <w:tab w:val="clear" w:pos="1440"/>
        </w:tabs>
      </w:pPr>
      <w:r>
        <w:t>Software</w:t>
      </w:r>
      <w:r w:rsidR="009A1B02">
        <w:t xml:space="preserve"> (NOT USED)</w:t>
      </w:r>
    </w:p>
    <w:p w:rsidR="000E1845" w:rsidRDefault="000E1845" w:rsidP="000E1845">
      <w:pPr>
        <w:pStyle w:val="Paragraph"/>
      </w:pPr>
      <w:r>
        <w:t>Maintenance Material Submittals.</w:t>
      </w:r>
    </w:p>
    <w:p w:rsidR="00D614F3" w:rsidRPr="003C5B93" w:rsidRDefault="00D614F3" w:rsidP="00D614F3">
      <w:pPr>
        <w:pBdr>
          <w:top w:val="double" w:sz="6" w:space="1" w:color="auto"/>
          <w:left w:val="double" w:sz="6" w:space="1" w:color="auto"/>
          <w:bottom w:val="double" w:sz="6" w:space="1" w:color="auto"/>
          <w:right w:val="double" w:sz="6" w:space="1" w:color="auto"/>
        </w:pBdr>
        <w:tabs>
          <w:tab w:val="clear" w:pos="576"/>
          <w:tab w:val="clear" w:pos="1008"/>
          <w:tab w:val="clear" w:pos="1440"/>
          <w:tab w:val="clear" w:pos="1872"/>
          <w:tab w:val="clear" w:pos="2304"/>
          <w:tab w:val="clear" w:pos="2736"/>
        </w:tabs>
        <w:suppressAutoHyphens/>
        <w:spacing w:before="240"/>
        <w:jc w:val="both"/>
        <w:rPr>
          <w:szCs w:val="20"/>
        </w:rPr>
      </w:pPr>
      <w:r w:rsidRPr="00E25C99">
        <w:rPr>
          <w:szCs w:val="20"/>
        </w:rPr>
        <w:t xml:space="preserve">NTS: Edit the required spare parts to suit the </w:t>
      </w:r>
      <w:r>
        <w:rPr>
          <w:szCs w:val="20"/>
        </w:rPr>
        <w:t>P</w:t>
      </w:r>
      <w:r w:rsidRPr="00E25C99">
        <w:rPr>
          <w:szCs w:val="20"/>
        </w:rPr>
        <w:t xml:space="preserve">roject.  </w:t>
      </w:r>
    </w:p>
    <w:p w:rsidR="000E1845" w:rsidRDefault="000E1845" w:rsidP="000E1845">
      <w:pPr>
        <w:pStyle w:val="Paragraph1"/>
        <w:tabs>
          <w:tab w:val="clear" w:pos="1440"/>
        </w:tabs>
      </w:pPr>
      <w:r>
        <w:t>Spare Parts</w:t>
      </w:r>
    </w:p>
    <w:p w:rsidR="00806375" w:rsidRDefault="00806375" w:rsidP="004B0818">
      <w:pPr>
        <w:pStyle w:val="Subparagrapha"/>
      </w:pPr>
      <w:r>
        <w:lastRenderedPageBreak/>
        <w:t>Fuses for Fused Switches: Equal to 10 percent of quantity installed of each size and type, but no fewer than three of each size and type.</w:t>
      </w:r>
    </w:p>
    <w:p w:rsidR="00806375" w:rsidRDefault="00806375" w:rsidP="004B0818">
      <w:pPr>
        <w:pStyle w:val="Subparagrapha"/>
      </w:pPr>
      <w:r>
        <w:t>Control Power Fuses: Equal to 10 percent of quantity installed of each size and type, but no fewer than three of each size and type.</w:t>
      </w:r>
    </w:p>
    <w:p w:rsidR="00806375" w:rsidRDefault="00806375" w:rsidP="004B0818">
      <w:pPr>
        <w:pStyle w:val="Subparagrapha"/>
      </w:pPr>
      <w:r>
        <w:t>Indicating Lights: Two of each type and color installed.</w:t>
      </w:r>
    </w:p>
    <w:p w:rsidR="00806375" w:rsidRDefault="00806375" w:rsidP="004B0818">
      <w:pPr>
        <w:pStyle w:val="Subparagrapha"/>
      </w:pPr>
      <w:r>
        <w:t>Auxiliary Contacts: Furnish one spare for each size and type of magnetic controller installed.</w:t>
      </w:r>
    </w:p>
    <w:p w:rsidR="00806375" w:rsidRDefault="00806375" w:rsidP="004B0818">
      <w:pPr>
        <w:pStyle w:val="Subparagrapha"/>
      </w:pPr>
      <w:r>
        <w:t>Power Contacts: Furnish three spares for each size and type of magnetic contactor installed.</w:t>
      </w:r>
    </w:p>
    <w:p w:rsidR="000E1845" w:rsidRDefault="000E1845" w:rsidP="000E1845">
      <w:pPr>
        <w:pStyle w:val="Paragraph1"/>
        <w:tabs>
          <w:tab w:val="clear" w:pos="1440"/>
        </w:tabs>
      </w:pPr>
      <w:r>
        <w:t>Extra Stock Materials</w:t>
      </w:r>
      <w:r w:rsidR="00122AB0">
        <w:t xml:space="preserve"> (NOT USED)</w:t>
      </w:r>
    </w:p>
    <w:p w:rsidR="000E1845" w:rsidRDefault="000E1845" w:rsidP="004B0818">
      <w:pPr>
        <w:pStyle w:val="Paragraph1"/>
      </w:pPr>
      <w:r>
        <w:t>Tools</w:t>
      </w:r>
      <w:r w:rsidR="00122AB0">
        <w:t xml:space="preserve"> (NOT USED)</w:t>
      </w:r>
    </w:p>
    <w:p w:rsidR="000E1845" w:rsidRPr="008B19BF" w:rsidRDefault="000E1845" w:rsidP="00D0100D">
      <w:pPr>
        <w:pStyle w:val="ArticleHeading"/>
      </w:pPr>
      <w:r w:rsidRPr="008B19BF">
        <w:t>QUALITY ASSURANCE</w:t>
      </w:r>
    </w:p>
    <w:p w:rsidR="000E1845" w:rsidRPr="008B19BF" w:rsidRDefault="000E1845" w:rsidP="000E1845">
      <w:pPr>
        <w:pStyle w:val="Paragraph"/>
      </w:pPr>
      <w:r w:rsidRPr="008B19BF">
        <w:t>Regulatory Requirements</w:t>
      </w:r>
      <w:r>
        <w:t>: Comply with the following:</w:t>
      </w:r>
    </w:p>
    <w:p w:rsidR="000E1845" w:rsidRDefault="000E1845" w:rsidP="000E1845">
      <w:pPr>
        <w:pStyle w:val="Paragraph1"/>
      </w:pPr>
      <w:r>
        <w:t>NEC Article 430, Motors, Motor Circuits, and Controllers</w:t>
      </w:r>
      <w:r w:rsidRPr="008B19BF">
        <w:t>.</w:t>
      </w:r>
    </w:p>
    <w:p w:rsidR="003E65E4" w:rsidRPr="00A44D98" w:rsidRDefault="003E65E4" w:rsidP="004B0818">
      <w:pPr>
        <w:pStyle w:val="Paragraph1"/>
      </w:pPr>
      <w:r w:rsidRPr="00A44D98">
        <w:rPr>
          <w:w w:val="105"/>
        </w:rPr>
        <w:t>Nat</w:t>
      </w:r>
      <w:r w:rsidRPr="00A44D98">
        <w:rPr>
          <w:spacing w:val="-9"/>
          <w:w w:val="105"/>
        </w:rPr>
        <w:t>i</w:t>
      </w:r>
      <w:r w:rsidRPr="00A44D98">
        <w:rPr>
          <w:w w:val="105"/>
        </w:rPr>
        <w:t>onal</w:t>
      </w:r>
      <w:r w:rsidRPr="00A44D98">
        <w:rPr>
          <w:spacing w:val="-11"/>
          <w:w w:val="105"/>
        </w:rPr>
        <w:t xml:space="preserve"> </w:t>
      </w:r>
      <w:r w:rsidRPr="00A44D98">
        <w:rPr>
          <w:w w:val="105"/>
        </w:rPr>
        <w:t>Electr</w:t>
      </w:r>
      <w:r w:rsidRPr="00A44D98">
        <w:rPr>
          <w:spacing w:val="-7"/>
          <w:w w:val="105"/>
        </w:rPr>
        <w:t>i</w:t>
      </w:r>
      <w:r w:rsidRPr="00A44D98">
        <w:rPr>
          <w:w w:val="105"/>
        </w:rPr>
        <w:t>cal</w:t>
      </w:r>
      <w:r w:rsidRPr="00A44D98">
        <w:rPr>
          <w:spacing w:val="-10"/>
          <w:w w:val="105"/>
        </w:rPr>
        <w:t xml:space="preserve"> </w:t>
      </w:r>
      <w:r w:rsidRPr="00A44D98">
        <w:rPr>
          <w:w w:val="105"/>
        </w:rPr>
        <w:t>Code</w:t>
      </w:r>
      <w:r w:rsidRPr="00A44D98">
        <w:rPr>
          <w:spacing w:val="-13"/>
          <w:w w:val="105"/>
        </w:rPr>
        <w:t xml:space="preserve"> </w:t>
      </w:r>
      <w:r w:rsidRPr="00A44D98">
        <w:rPr>
          <w:w w:val="105"/>
        </w:rPr>
        <w:t>(NEC):</w:t>
      </w:r>
      <w:r w:rsidRPr="00A44D98">
        <w:rPr>
          <w:spacing w:val="27"/>
          <w:w w:val="105"/>
        </w:rPr>
        <w:t xml:space="preserve"> </w:t>
      </w:r>
      <w:r w:rsidRPr="00A44D98">
        <w:rPr>
          <w:w w:val="105"/>
        </w:rPr>
        <w:t>Co</w:t>
      </w:r>
      <w:r w:rsidRPr="00A44D98">
        <w:rPr>
          <w:spacing w:val="9"/>
          <w:w w:val="105"/>
        </w:rPr>
        <w:t>m</w:t>
      </w:r>
      <w:r w:rsidRPr="00A44D98">
        <w:rPr>
          <w:w w:val="105"/>
        </w:rPr>
        <w:t>ponents</w:t>
      </w:r>
      <w:r w:rsidRPr="00A44D98">
        <w:rPr>
          <w:spacing w:val="-19"/>
          <w:w w:val="105"/>
        </w:rPr>
        <w:t xml:space="preserve"> </w:t>
      </w:r>
      <w:r w:rsidRPr="00A44D98">
        <w:rPr>
          <w:w w:val="105"/>
        </w:rPr>
        <w:t>and</w:t>
      </w:r>
      <w:r w:rsidRPr="00A44D98">
        <w:rPr>
          <w:spacing w:val="-14"/>
          <w:w w:val="105"/>
        </w:rPr>
        <w:t xml:space="preserve"> </w:t>
      </w:r>
      <w:r w:rsidRPr="00A44D98">
        <w:rPr>
          <w:spacing w:val="-7"/>
          <w:w w:val="105"/>
        </w:rPr>
        <w:t>i</w:t>
      </w:r>
      <w:r w:rsidRPr="00A44D98">
        <w:rPr>
          <w:w w:val="105"/>
        </w:rPr>
        <w:t>n</w:t>
      </w:r>
      <w:r w:rsidRPr="00A44D98">
        <w:rPr>
          <w:spacing w:val="-4"/>
          <w:w w:val="105"/>
        </w:rPr>
        <w:t>s</w:t>
      </w:r>
      <w:r w:rsidRPr="00A44D98">
        <w:rPr>
          <w:w w:val="105"/>
        </w:rPr>
        <w:t>tal</w:t>
      </w:r>
      <w:r w:rsidRPr="00A44D98">
        <w:rPr>
          <w:spacing w:val="4"/>
          <w:w w:val="105"/>
        </w:rPr>
        <w:t>l</w:t>
      </w:r>
      <w:r w:rsidRPr="00A44D98">
        <w:rPr>
          <w:w w:val="105"/>
        </w:rPr>
        <w:t>at</w:t>
      </w:r>
      <w:r w:rsidRPr="00A44D98">
        <w:rPr>
          <w:spacing w:val="-10"/>
          <w:w w:val="105"/>
        </w:rPr>
        <w:t>i</w:t>
      </w:r>
      <w:r w:rsidRPr="00A44D98">
        <w:rPr>
          <w:w w:val="105"/>
        </w:rPr>
        <w:t>on</w:t>
      </w:r>
      <w:r w:rsidRPr="00A44D98">
        <w:rPr>
          <w:spacing w:val="-13"/>
          <w:w w:val="105"/>
        </w:rPr>
        <w:t xml:space="preserve"> </w:t>
      </w:r>
      <w:r w:rsidRPr="00A44D98">
        <w:rPr>
          <w:spacing w:val="-4"/>
          <w:w w:val="105"/>
        </w:rPr>
        <w:t>s</w:t>
      </w:r>
      <w:r w:rsidRPr="00A44D98">
        <w:rPr>
          <w:w w:val="105"/>
        </w:rPr>
        <w:t>ha</w:t>
      </w:r>
      <w:r w:rsidRPr="00A44D98">
        <w:rPr>
          <w:spacing w:val="4"/>
          <w:w w:val="105"/>
        </w:rPr>
        <w:t>l</w:t>
      </w:r>
      <w:r w:rsidRPr="00A44D98">
        <w:rPr>
          <w:w w:val="105"/>
        </w:rPr>
        <w:t>l</w:t>
      </w:r>
      <w:r w:rsidRPr="00A44D98">
        <w:rPr>
          <w:spacing w:val="-11"/>
          <w:w w:val="105"/>
        </w:rPr>
        <w:t xml:space="preserve"> </w:t>
      </w:r>
      <w:r w:rsidRPr="00A44D98">
        <w:rPr>
          <w:w w:val="105"/>
        </w:rPr>
        <w:t>co</w:t>
      </w:r>
      <w:r w:rsidRPr="00A44D98">
        <w:rPr>
          <w:spacing w:val="10"/>
          <w:w w:val="105"/>
        </w:rPr>
        <w:t>m</w:t>
      </w:r>
      <w:r w:rsidRPr="00A44D98">
        <w:rPr>
          <w:w w:val="105"/>
        </w:rPr>
        <w:t>p</w:t>
      </w:r>
      <w:r w:rsidRPr="00A44D98">
        <w:rPr>
          <w:spacing w:val="4"/>
          <w:w w:val="105"/>
        </w:rPr>
        <w:t>l</w:t>
      </w:r>
      <w:r w:rsidRPr="00A44D98">
        <w:rPr>
          <w:w w:val="105"/>
        </w:rPr>
        <w:t>y</w:t>
      </w:r>
      <w:r w:rsidRPr="00A44D98">
        <w:rPr>
          <w:spacing w:val="-20"/>
          <w:w w:val="105"/>
        </w:rPr>
        <w:t xml:space="preserve"> </w:t>
      </w:r>
      <w:r w:rsidRPr="00A44D98">
        <w:rPr>
          <w:spacing w:val="-4"/>
          <w:w w:val="105"/>
        </w:rPr>
        <w:t>w</w:t>
      </w:r>
      <w:r w:rsidRPr="00A44D98">
        <w:rPr>
          <w:spacing w:val="-7"/>
          <w:w w:val="105"/>
        </w:rPr>
        <w:t>i</w:t>
      </w:r>
      <w:r w:rsidRPr="00A44D98">
        <w:rPr>
          <w:w w:val="105"/>
        </w:rPr>
        <w:t>th</w:t>
      </w:r>
      <w:r w:rsidRPr="00A44D98">
        <w:rPr>
          <w:spacing w:val="-15"/>
          <w:w w:val="105"/>
        </w:rPr>
        <w:t xml:space="preserve"> </w:t>
      </w:r>
      <w:r w:rsidRPr="00A44D98">
        <w:rPr>
          <w:w w:val="105"/>
        </w:rPr>
        <w:t>Nat</w:t>
      </w:r>
      <w:r w:rsidRPr="00A44D98">
        <w:rPr>
          <w:spacing w:val="-9"/>
          <w:w w:val="105"/>
        </w:rPr>
        <w:t>i</w:t>
      </w:r>
      <w:r w:rsidRPr="00A44D98">
        <w:rPr>
          <w:w w:val="105"/>
        </w:rPr>
        <w:t>onal</w:t>
      </w:r>
      <w:r w:rsidRPr="00A44D98">
        <w:rPr>
          <w:spacing w:val="-12"/>
          <w:w w:val="105"/>
        </w:rPr>
        <w:t xml:space="preserve"> </w:t>
      </w:r>
      <w:r w:rsidRPr="00A44D98">
        <w:rPr>
          <w:w w:val="105"/>
        </w:rPr>
        <w:t>F</w:t>
      </w:r>
      <w:r w:rsidRPr="00A44D98">
        <w:rPr>
          <w:spacing w:val="-8"/>
          <w:w w:val="105"/>
        </w:rPr>
        <w:t>i</w:t>
      </w:r>
      <w:r w:rsidRPr="00A44D98">
        <w:rPr>
          <w:w w:val="105"/>
        </w:rPr>
        <w:t>re</w:t>
      </w:r>
      <w:r w:rsidRPr="00A44D98">
        <w:t xml:space="preserve"> </w:t>
      </w:r>
      <w:r w:rsidRPr="00A44D98">
        <w:rPr>
          <w:w w:val="105"/>
        </w:rPr>
        <w:t>Pro</w:t>
      </w:r>
      <w:r w:rsidRPr="00A44D98">
        <w:rPr>
          <w:spacing w:val="-5"/>
          <w:w w:val="105"/>
        </w:rPr>
        <w:t>t</w:t>
      </w:r>
      <w:r w:rsidRPr="00A44D98">
        <w:rPr>
          <w:w w:val="105"/>
        </w:rPr>
        <w:t>ect</w:t>
      </w:r>
      <w:r w:rsidRPr="00A44D98">
        <w:rPr>
          <w:spacing w:val="-8"/>
          <w:w w:val="105"/>
        </w:rPr>
        <w:t>i</w:t>
      </w:r>
      <w:r w:rsidRPr="00A44D98">
        <w:rPr>
          <w:w w:val="105"/>
        </w:rPr>
        <w:t>on</w:t>
      </w:r>
      <w:r w:rsidRPr="00A44D98">
        <w:rPr>
          <w:spacing w:val="-19"/>
          <w:w w:val="105"/>
        </w:rPr>
        <w:t xml:space="preserve"> </w:t>
      </w:r>
      <w:r w:rsidRPr="00A44D98">
        <w:rPr>
          <w:w w:val="105"/>
        </w:rPr>
        <w:t>A</w:t>
      </w:r>
      <w:r w:rsidRPr="00A44D98">
        <w:rPr>
          <w:spacing w:val="-7"/>
          <w:w w:val="105"/>
        </w:rPr>
        <w:t>s</w:t>
      </w:r>
      <w:r w:rsidRPr="00A44D98">
        <w:rPr>
          <w:spacing w:val="-4"/>
          <w:w w:val="105"/>
        </w:rPr>
        <w:t>s</w:t>
      </w:r>
      <w:r w:rsidRPr="00A44D98">
        <w:rPr>
          <w:w w:val="105"/>
        </w:rPr>
        <w:t>oc</w:t>
      </w:r>
      <w:r w:rsidRPr="00A44D98">
        <w:rPr>
          <w:spacing w:val="-5"/>
          <w:w w:val="105"/>
        </w:rPr>
        <w:t>i</w:t>
      </w:r>
      <w:r w:rsidRPr="00A44D98">
        <w:rPr>
          <w:w w:val="105"/>
        </w:rPr>
        <w:t>at</w:t>
      </w:r>
      <w:r w:rsidRPr="00A44D98">
        <w:rPr>
          <w:spacing w:val="-10"/>
          <w:w w:val="105"/>
        </w:rPr>
        <w:t>i</w:t>
      </w:r>
      <w:r w:rsidRPr="00A44D98">
        <w:rPr>
          <w:w w:val="105"/>
        </w:rPr>
        <w:t>on</w:t>
      </w:r>
      <w:r w:rsidRPr="00A44D98">
        <w:rPr>
          <w:spacing w:val="-18"/>
          <w:w w:val="105"/>
        </w:rPr>
        <w:t xml:space="preserve"> </w:t>
      </w:r>
      <w:r w:rsidRPr="00A44D98">
        <w:rPr>
          <w:w w:val="105"/>
        </w:rPr>
        <w:t>(NFP</w:t>
      </w:r>
      <w:r w:rsidRPr="00A44D98">
        <w:rPr>
          <w:spacing w:val="-5"/>
          <w:w w:val="105"/>
        </w:rPr>
        <w:t>A</w:t>
      </w:r>
      <w:r w:rsidRPr="00A44D98">
        <w:rPr>
          <w:w w:val="105"/>
        </w:rPr>
        <w:t>)</w:t>
      </w:r>
      <w:r w:rsidRPr="00A44D98">
        <w:rPr>
          <w:spacing w:val="-19"/>
          <w:w w:val="105"/>
        </w:rPr>
        <w:t xml:space="preserve"> </w:t>
      </w:r>
      <w:r w:rsidRPr="00A44D98">
        <w:rPr>
          <w:w w:val="105"/>
        </w:rPr>
        <w:t>70.</w:t>
      </w:r>
    </w:p>
    <w:p w:rsidR="003E65E4" w:rsidRPr="004B0818" w:rsidRDefault="003E65E4" w:rsidP="003E65E4">
      <w:pPr>
        <w:pStyle w:val="Paragraph"/>
        <w:rPr>
          <w:szCs w:val="22"/>
        </w:rPr>
      </w:pPr>
      <w:r w:rsidRPr="004B0818">
        <w:rPr>
          <w:spacing w:val="4"/>
          <w:w w:val="105"/>
          <w:szCs w:val="22"/>
        </w:rPr>
        <w:t>T</w:t>
      </w:r>
      <w:r w:rsidRPr="004B0818">
        <w:rPr>
          <w:w w:val="105"/>
          <w:szCs w:val="22"/>
        </w:rPr>
        <w:t>e</w:t>
      </w:r>
      <w:r w:rsidRPr="004B0818">
        <w:rPr>
          <w:spacing w:val="-4"/>
          <w:w w:val="105"/>
          <w:szCs w:val="22"/>
        </w:rPr>
        <w:t>s</w:t>
      </w:r>
      <w:r w:rsidRPr="004B0818">
        <w:rPr>
          <w:w w:val="105"/>
          <w:szCs w:val="22"/>
        </w:rPr>
        <w:t>t</w:t>
      </w:r>
      <w:r w:rsidRPr="004B0818">
        <w:rPr>
          <w:spacing w:val="-10"/>
          <w:w w:val="105"/>
          <w:szCs w:val="22"/>
        </w:rPr>
        <w:t>i</w:t>
      </w:r>
      <w:r w:rsidRPr="004B0818">
        <w:rPr>
          <w:w w:val="105"/>
          <w:szCs w:val="22"/>
        </w:rPr>
        <w:t>ng</w:t>
      </w:r>
      <w:r w:rsidRPr="004B0818">
        <w:rPr>
          <w:spacing w:val="-12"/>
          <w:w w:val="105"/>
          <w:szCs w:val="22"/>
        </w:rPr>
        <w:t xml:space="preserve"> </w:t>
      </w:r>
      <w:r w:rsidRPr="004B0818">
        <w:rPr>
          <w:w w:val="105"/>
          <w:szCs w:val="22"/>
        </w:rPr>
        <w:t>Agency</w:t>
      </w:r>
      <w:r w:rsidRPr="004B0818">
        <w:rPr>
          <w:spacing w:val="-19"/>
          <w:w w:val="105"/>
          <w:szCs w:val="22"/>
        </w:rPr>
        <w:t xml:space="preserve"> </w:t>
      </w:r>
      <w:r w:rsidRPr="004B0818">
        <w:rPr>
          <w:w w:val="105"/>
          <w:szCs w:val="22"/>
        </w:rPr>
        <w:t>Qual</w:t>
      </w:r>
      <w:r w:rsidRPr="004B0818">
        <w:rPr>
          <w:spacing w:val="-4"/>
          <w:w w:val="105"/>
          <w:szCs w:val="22"/>
        </w:rPr>
        <w:t>i</w:t>
      </w:r>
      <w:r w:rsidRPr="004B0818">
        <w:rPr>
          <w:w w:val="105"/>
          <w:szCs w:val="22"/>
        </w:rPr>
        <w:t>f</w:t>
      </w:r>
      <w:r w:rsidRPr="004B0818">
        <w:rPr>
          <w:spacing w:val="-5"/>
          <w:w w:val="105"/>
          <w:szCs w:val="22"/>
        </w:rPr>
        <w:t>i</w:t>
      </w:r>
      <w:r w:rsidRPr="004B0818">
        <w:rPr>
          <w:w w:val="105"/>
          <w:szCs w:val="22"/>
        </w:rPr>
        <w:t>cat</w:t>
      </w:r>
      <w:r w:rsidRPr="004B0818">
        <w:rPr>
          <w:spacing w:val="-8"/>
          <w:w w:val="105"/>
          <w:szCs w:val="22"/>
        </w:rPr>
        <w:t>i</w:t>
      </w:r>
      <w:r w:rsidRPr="004B0818">
        <w:rPr>
          <w:w w:val="105"/>
          <w:szCs w:val="22"/>
        </w:rPr>
        <w:t>on</w:t>
      </w:r>
      <w:r w:rsidRPr="004B0818">
        <w:rPr>
          <w:spacing w:val="-4"/>
          <w:w w:val="105"/>
          <w:szCs w:val="22"/>
        </w:rPr>
        <w:t>s</w:t>
      </w:r>
      <w:r w:rsidRPr="004B0818">
        <w:rPr>
          <w:w w:val="105"/>
          <w:szCs w:val="22"/>
        </w:rPr>
        <w:t>:</w:t>
      </w:r>
      <w:r w:rsidRPr="004B0818">
        <w:rPr>
          <w:spacing w:val="30"/>
          <w:w w:val="105"/>
          <w:szCs w:val="22"/>
        </w:rPr>
        <w:t xml:space="preserve"> </w:t>
      </w:r>
      <w:r w:rsidRPr="004B0818">
        <w:rPr>
          <w:spacing w:val="-8"/>
          <w:w w:val="105"/>
          <w:szCs w:val="22"/>
        </w:rPr>
        <w:t>I</w:t>
      </w:r>
      <w:r w:rsidRPr="004B0818">
        <w:rPr>
          <w:w w:val="105"/>
          <w:szCs w:val="22"/>
        </w:rPr>
        <w:t>n</w:t>
      </w:r>
      <w:r w:rsidRPr="004B0818">
        <w:rPr>
          <w:spacing w:val="-11"/>
          <w:w w:val="105"/>
          <w:szCs w:val="22"/>
        </w:rPr>
        <w:t xml:space="preserve"> </w:t>
      </w:r>
      <w:r w:rsidRPr="004B0818">
        <w:rPr>
          <w:w w:val="105"/>
          <w:szCs w:val="22"/>
        </w:rPr>
        <w:t>add</w:t>
      </w:r>
      <w:r w:rsidRPr="004B0818">
        <w:rPr>
          <w:spacing w:val="-7"/>
          <w:w w:val="105"/>
          <w:szCs w:val="22"/>
        </w:rPr>
        <w:t>i</w:t>
      </w:r>
      <w:r w:rsidRPr="004B0818">
        <w:rPr>
          <w:w w:val="105"/>
          <w:szCs w:val="22"/>
        </w:rPr>
        <w:t>t</w:t>
      </w:r>
      <w:r w:rsidRPr="004B0818">
        <w:rPr>
          <w:spacing w:val="-10"/>
          <w:w w:val="105"/>
          <w:szCs w:val="22"/>
        </w:rPr>
        <w:t>i</w:t>
      </w:r>
      <w:r w:rsidRPr="004B0818">
        <w:rPr>
          <w:w w:val="105"/>
          <w:szCs w:val="22"/>
        </w:rPr>
        <w:t>on</w:t>
      </w:r>
      <w:r w:rsidRPr="004B0818">
        <w:rPr>
          <w:spacing w:val="-11"/>
          <w:w w:val="105"/>
          <w:szCs w:val="22"/>
        </w:rPr>
        <w:t xml:space="preserve"> </w:t>
      </w:r>
      <w:r w:rsidRPr="004B0818">
        <w:rPr>
          <w:w w:val="105"/>
          <w:szCs w:val="22"/>
        </w:rPr>
        <w:t>to</w:t>
      </w:r>
      <w:r w:rsidRPr="004B0818">
        <w:rPr>
          <w:spacing w:val="-13"/>
          <w:w w:val="105"/>
          <w:szCs w:val="22"/>
        </w:rPr>
        <w:t xml:space="preserve"> </w:t>
      </w:r>
      <w:r w:rsidRPr="004B0818">
        <w:rPr>
          <w:w w:val="105"/>
          <w:szCs w:val="22"/>
        </w:rPr>
        <w:t>requ</w:t>
      </w:r>
      <w:r w:rsidRPr="004B0818">
        <w:rPr>
          <w:spacing w:val="-6"/>
          <w:w w:val="105"/>
          <w:szCs w:val="22"/>
        </w:rPr>
        <w:t>i</w:t>
      </w:r>
      <w:r w:rsidRPr="004B0818">
        <w:rPr>
          <w:w w:val="105"/>
          <w:szCs w:val="22"/>
        </w:rPr>
        <w:t>re</w:t>
      </w:r>
      <w:r w:rsidRPr="004B0818">
        <w:rPr>
          <w:spacing w:val="9"/>
          <w:w w:val="105"/>
          <w:szCs w:val="22"/>
        </w:rPr>
        <w:t>m</w:t>
      </w:r>
      <w:r w:rsidRPr="004B0818">
        <w:rPr>
          <w:w w:val="105"/>
          <w:szCs w:val="22"/>
        </w:rPr>
        <w:t>ents</w:t>
      </w:r>
      <w:r w:rsidRPr="004B0818">
        <w:rPr>
          <w:spacing w:val="-17"/>
          <w:w w:val="105"/>
          <w:szCs w:val="22"/>
        </w:rPr>
        <w:t xml:space="preserve"> </w:t>
      </w:r>
      <w:r w:rsidRPr="004B0818">
        <w:rPr>
          <w:spacing w:val="-4"/>
          <w:w w:val="105"/>
          <w:szCs w:val="22"/>
        </w:rPr>
        <w:t>s</w:t>
      </w:r>
      <w:r w:rsidRPr="004B0818">
        <w:rPr>
          <w:w w:val="105"/>
          <w:szCs w:val="22"/>
        </w:rPr>
        <w:t>pec</w:t>
      </w:r>
      <w:r w:rsidRPr="004B0818">
        <w:rPr>
          <w:spacing w:val="-5"/>
          <w:w w:val="105"/>
          <w:szCs w:val="22"/>
        </w:rPr>
        <w:t>i</w:t>
      </w:r>
      <w:r w:rsidRPr="004B0818">
        <w:rPr>
          <w:w w:val="105"/>
          <w:szCs w:val="22"/>
        </w:rPr>
        <w:t>f</w:t>
      </w:r>
      <w:r w:rsidRPr="004B0818">
        <w:rPr>
          <w:spacing w:val="-5"/>
          <w:w w:val="105"/>
          <w:szCs w:val="22"/>
        </w:rPr>
        <w:t>i</w:t>
      </w:r>
      <w:r w:rsidRPr="004B0818">
        <w:rPr>
          <w:w w:val="105"/>
          <w:szCs w:val="22"/>
        </w:rPr>
        <w:t>ed</w:t>
      </w:r>
      <w:r w:rsidRPr="004B0818">
        <w:rPr>
          <w:spacing w:val="-11"/>
          <w:w w:val="105"/>
          <w:szCs w:val="22"/>
        </w:rPr>
        <w:t xml:space="preserve"> </w:t>
      </w:r>
      <w:r w:rsidRPr="004B0818">
        <w:rPr>
          <w:spacing w:val="-7"/>
          <w:w w:val="105"/>
          <w:szCs w:val="22"/>
        </w:rPr>
        <w:t>i</w:t>
      </w:r>
      <w:r w:rsidRPr="004B0818">
        <w:rPr>
          <w:w w:val="105"/>
          <w:szCs w:val="22"/>
        </w:rPr>
        <w:t>n</w:t>
      </w:r>
      <w:r w:rsidRPr="004B0818">
        <w:rPr>
          <w:spacing w:val="-11"/>
          <w:w w:val="105"/>
          <w:szCs w:val="22"/>
        </w:rPr>
        <w:t xml:space="preserve"> </w:t>
      </w:r>
      <w:r w:rsidRPr="004B0818">
        <w:rPr>
          <w:w w:val="105"/>
          <w:szCs w:val="22"/>
        </w:rPr>
        <w:t>Sec</w:t>
      </w:r>
      <w:r w:rsidRPr="004B0818">
        <w:rPr>
          <w:spacing w:val="-5"/>
          <w:w w:val="105"/>
          <w:szCs w:val="22"/>
        </w:rPr>
        <w:t>t</w:t>
      </w:r>
      <w:r w:rsidRPr="004B0818">
        <w:rPr>
          <w:spacing w:val="-7"/>
          <w:w w:val="105"/>
          <w:szCs w:val="22"/>
        </w:rPr>
        <w:t>i</w:t>
      </w:r>
      <w:r w:rsidRPr="004B0818">
        <w:rPr>
          <w:w w:val="105"/>
          <w:szCs w:val="22"/>
        </w:rPr>
        <w:t>on</w:t>
      </w:r>
      <w:r w:rsidRPr="004B0818">
        <w:rPr>
          <w:spacing w:val="-11"/>
          <w:w w:val="105"/>
          <w:szCs w:val="22"/>
        </w:rPr>
        <w:t xml:space="preserve"> </w:t>
      </w:r>
      <w:r w:rsidRPr="004B0818">
        <w:rPr>
          <w:w w:val="105"/>
          <w:szCs w:val="22"/>
        </w:rPr>
        <w:t>26</w:t>
      </w:r>
      <w:r w:rsidRPr="004B0818">
        <w:rPr>
          <w:spacing w:val="-11"/>
          <w:w w:val="105"/>
          <w:szCs w:val="22"/>
        </w:rPr>
        <w:t xml:space="preserve"> </w:t>
      </w:r>
      <w:r w:rsidRPr="004B0818">
        <w:rPr>
          <w:w w:val="105"/>
          <w:szCs w:val="22"/>
        </w:rPr>
        <w:t>01</w:t>
      </w:r>
      <w:r w:rsidRPr="004B0818">
        <w:rPr>
          <w:spacing w:val="-11"/>
          <w:w w:val="105"/>
          <w:szCs w:val="22"/>
        </w:rPr>
        <w:t xml:space="preserve"> </w:t>
      </w:r>
      <w:r w:rsidRPr="004B0818">
        <w:rPr>
          <w:w w:val="105"/>
          <w:szCs w:val="22"/>
        </w:rPr>
        <w:t>26</w:t>
      </w:r>
      <w:r w:rsidRPr="004B0818">
        <w:rPr>
          <w:w w:val="103"/>
          <w:szCs w:val="22"/>
        </w:rPr>
        <w:t xml:space="preserve"> </w:t>
      </w:r>
      <w:r w:rsidRPr="004B0818">
        <w:rPr>
          <w:spacing w:val="-7"/>
          <w:w w:val="105"/>
          <w:szCs w:val="22"/>
        </w:rPr>
        <w:t>i</w:t>
      </w:r>
      <w:r w:rsidRPr="004B0818">
        <w:rPr>
          <w:w w:val="105"/>
          <w:szCs w:val="22"/>
        </w:rPr>
        <w:t>ndependent</w:t>
      </w:r>
      <w:r w:rsidRPr="004B0818">
        <w:rPr>
          <w:spacing w:val="-15"/>
          <w:w w:val="105"/>
          <w:szCs w:val="22"/>
        </w:rPr>
        <w:t xml:space="preserve"> </w:t>
      </w:r>
      <w:r w:rsidRPr="004B0818">
        <w:rPr>
          <w:spacing w:val="-6"/>
          <w:w w:val="105"/>
          <w:szCs w:val="22"/>
        </w:rPr>
        <w:t>t</w:t>
      </w:r>
      <w:r w:rsidRPr="004B0818">
        <w:rPr>
          <w:w w:val="105"/>
          <w:szCs w:val="22"/>
        </w:rPr>
        <w:t>e</w:t>
      </w:r>
      <w:r w:rsidRPr="004B0818">
        <w:rPr>
          <w:spacing w:val="-4"/>
          <w:w w:val="105"/>
          <w:szCs w:val="22"/>
        </w:rPr>
        <w:t>s</w:t>
      </w:r>
      <w:r w:rsidRPr="004B0818">
        <w:rPr>
          <w:w w:val="105"/>
          <w:szCs w:val="22"/>
        </w:rPr>
        <w:t>t</w:t>
      </w:r>
      <w:r w:rsidRPr="004B0818">
        <w:rPr>
          <w:spacing w:val="-10"/>
          <w:w w:val="105"/>
          <w:szCs w:val="22"/>
        </w:rPr>
        <w:t>i</w:t>
      </w:r>
      <w:r w:rsidRPr="004B0818">
        <w:rPr>
          <w:w w:val="105"/>
          <w:szCs w:val="22"/>
        </w:rPr>
        <w:t>ng</w:t>
      </w:r>
      <w:r w:rsidRPr="004B0818">
        <w:rPr>
          <w:spacing w:val="-14"/>
          <w:w w:val="105"/>
          <w:szCs w:val="22"/>
        </w:rPr>
        <w:t xml:space="preserve"> </w:t>
      </w:r>
      <w:r w:rsidRPr="004B0818">
        <w:rPr>
          <w:w w:val="105"/>
          <w:szCs w:val="22"/>
        </w:rPr>
        <w:t>agency</w:t>
      </w:r>
      <w:r w:rsidRPr="004B0818">
        <w:rPr>
          <w:spacing w:val="-20"/>
          <w:w w:val="105"/>
          <w:szCs w:val="22"/>
        </w:rPr>
        <w:t xml:space="preserve"> </w:t>
      </w:r>
      <w:r w:rsidRPr="004B0818">
        <w:rPr>
          <w:spacing w:val="-4"/>
          <w:w w:val="105"/>
          <w:szCs w:val="22"/>
        </w:rPr>
        <w:t>s</w:t>
      </w:r>
      <w:r w:rsidRPr="004B0818">
        <w:rPr>
          <w:w w:val="105"/>
          <w:szCs w:val="22"/>
        </w:rPr>
        <w:t>ha</w:t>
      </w:r>
      <w:r w:rsidRPr="004B0818">
        <w:rPr>
          <w:spacing w:val="4"/>
          <w:w w:val="105"/>
          <w:szCs w:val="22"/>
        </w:rPr>
        <w:t>l</w:t>
      </w:r>
      <w:r w:rsidRPr="004B0818">
        <w:rPr>
          <w:w w:val="105"/>
          <w:szCs w:val="22"/>
        </w:rPr>
        <w:t>l</w:t>
      </w:r>
      <w:r w:rsidRPr="004B0818">
        <w:rPr>
          <w:spacing w:val="-11"/>
          <w:w w:val="105"/>
          <w:szCs w:val="22"/>
        </w:rPr>
        <w:t xml:space="preserve"> </w:t>
      </w:r>
      <w:r w:rsidRPr="004B0818">
        <w:rPr>
          <w:spacing w:val="8"/>
          <w:w w:val="105"/>
          <w:szCs w:val="22"/>
        </w:rPr>
        <w:t>m</w:t>
      </w:r>
      <w:r w:rsidRPr="004B0818">
        <w:rPr>
          <w:w w:val="105"/>
          <w:szCs w:val="22"/>
        </w:rPr>
        <w:t>eet</w:t>
      </w:r>
      <w:r w:rsidRPr="004B0818">
        <w:rPr>
          <w:spacing w:val="-15"/>
          <w:w w:val="105"/>
          <w:szCs w:val="22"/>
        </w:rPr>
        <w:t xml:space="preserve"> </w:t>
      </w:r>
      <w:r w:rsidRPr="004B0818">
        <w:rPr>
          <w:spacing w:val="-4"/>
          <w:w w:val="105"/>
          <w:szCs w:val="22"/>
        </w:rPr>
        <w:t>O</w:t>
      </w:r>
      <w:r w:rsidRPr="004B0818">
        <w:rPr>
          <w:w w:val="105"/>
          <w:szCs w:val="22"/>
        </w:rPr>
        <w:t>SHA</w:t>
      </w:r>
      <w:r w:rsidRPr="004B0818">
        <w:rPr>
          <w:spacing w:val="-17"/>
          <w:w w:val="105"/>
          <w:szCs w:val="22"/>
        </w:rPr>
        <w:t xml:space="preserve"> </w:t>
      </w:r>
      <w:r w:rsidRPr="004B0818">
        <w:rPr>
          <w:w w:val="105"/>
          <w:szCs w:val="22"/>
        </w:rPr>
        <w:t>cr</w:t>
      </w:r>
      <w:r w:rsidRPr="004B0818">
        <w:rPr>
          <w:spacing w:val="-5"/>
          <w:w w:val="105"/>
          <w:szCs w:val="22"/>
        </w:rPr>
        <w:t>i</w:t>
      </w:r>
      <w:r w:rsidRPr="004B0818">
        <w:rPr>
          <w:w w:val="105"/>
          <w:szCs w:val="22"/>
        </w:rPr>
        <w:t>ter</w:t>
      </w:r>
      <w:r w:rsidRPr="004B0818">
        <w:rPr>
          <w:spacing w:val="-9"/>
          <w:w w:val="105"/>
          <w:szCs w:val="22"/>
        </w:rPr>
        <w:t>i</w:t>
      </w:r>
      <w:r w:rsidRPr="004B0818">
        <w:rPr>
          <w:w w:val="105"/>
          <w:szCs w:val="22"/>
        </w:rPr>
        <w:t>a</w:t>
      </w:r>
      <w:r w:rsidRPr="004B0818">
        <w:rPr>
          <w:spacing w:val="-15"/>
          <w:w w:val="105"/>
          <w:szCs w:val="22"/>
        </w:rPr>
        <w:t xml:space="preserve"> </w:t>
      </w:r>
      <w:r w:rsidRPr="004B0818">
        <w:rPr>
          <w:w w:val="105"/>
          <w:szCs w:val="22"/>
        </w:rPr>
        <w:t>for</w:t>
      </w:r>
      <w:r w:rsidRPr="004B0818">
        <w:rPr>
          <w:spacing w:val="-14"/>
          <w:w w:val="105"/>
          <w:szCs w:val="22"/>
        </w:rPr>
        <w:t xml:space="preserve"> </w:t>
      </w:r>
      <w:r w:rsidRPr="004B0818">
        <w:rPr>
          <w:w w:val="105"/>
          <w:szCs w:val="22"/>
        </w:rPr>
        <w:t>a</w:t>
      </w:r>
      <w:r w:rsidRPr="004B0818">
        <w:rPr>
          <w:spacing w:val="4"/>
          <w:w w:val="105"/>
          <w:szCs w:val="22"/>
        </w:rPr>
        <w:t>c</w:t>
      </w:r>
      <w:r w:rsidRPr="004B0818">
        <w:rPr>
          <w:w w:val="105"/>
          <w:szCs w:val="22"/>
        </w:rPr>
        <w:t>cred</w:t>
      </w:r>
      <w:r w:rsidRPr="004B0818">
        <w:rPr>
          <w:spacing w:val="-5"/>
          <w:w w:val="105"/>
          <w:szCs w:val="22"/>
        </w:rPr>
        <w:t>i</w:t>
      </w:r>
      <w:r w:rsidRPr="004B0818">
        <w:rPr>
          <w:w w:val="105"/>
          <w:szCs w:val="22"/>
        </w:rPr>
        <w:t>ta</w:t>
      </w:r>
      <w:r w:rsidRPr="004B0818">
        <w:rPr>
          <w:spacing w:val="-6"/>
          <w:w w:val="105"/>
          <w:szCs w:val="22"/>
        </w:rPr>
        <w:t>t</w:t>
      </w:r>
      <w:r w:rsidRPr="004B0818">
        <w:rPr>
          <w:spacing w:val="-7"/>
          <w:w w:val="105"/>
          <w:szCs w:val="22"/>
        </w:rPr>
        <w:t>i</w:t>
      </w:r>
      <w:r w:rsidRPr="004B0818">
        <w:rPr>
          <w:w w:val="105"/>
          <w:szCs w:val="22"/>
        </w:rPr>
        <w:t>on</w:t>
      </w:r>
      <w:r w:rsidRPr="004B0818">
        <w:rPr>
          <w:spacing w:val="-15"/>
          <w:w w:val="105"/>
          <w:szCs w:val="22"/>
        </w:rPr>
        <w:t xml:space="preserve"> </w:t>
      </w:r>
      <w:r w:rsidRPr="004B0818">
        <w:rPr>
          <w:w w:val="105"/>
          <w:szCs w:val="22"/>
        </w:rPr>
        <w:t>of</w:t>
      </w:r>
      <w:r w:rsidRPr="004B0818">
        <w:rPr>
          <w:spacing w:val="-14"/>
          <w:w w:val="105"/>
          <w:szCs w:val="22"/>
        </w:rPr>
        <w:t xml:space="preserve"> </w:t>
      </w:r>
      <w:r w:rsidRPr="004B0818">
        <w:rPr>
          <w:w w:val="105"/>
          <w:szCs w:val="22"/>
        </w:rPr>
        <w:t>te</w:t>
      </w:r>
      <w:r w:rsidRPr="004B0818">
        <w:rPr>
          <w:spacing w:val="-5"/>
          <w:w w:val="105"/>
          <w:szCs w:val="22"/>
        </w:rPr>
        <w:t>s</w:t>
      </w:r>
      <w:r w:rsidRPr="004B0818">
        <w:rPr>
          <w:w w:val="105"/>
          <w:szCs w:val="22"/>
        </w:rPr>
        <w:t>t</w:t>
      </w:r>
      <w:r w:rsidRPr="004B0818">
        <w:rPr>
          <w:spacing w:val="-10"/>
          <w:w w:val="105"/>
          <w:szCs w:val="22"/>
        </w:rPr>
        <w:t>i</w:t>
      </w:r>
      <w:r w:rsidRPr="004B0818">
        <w:rPr>
          <w:w w:val="105"/>
          <w:szCs w:val="22"/>
        </w:rPr>
        <w:t>ng</w:t>
      </w:r>
      <w:r w:rsidRPr="004B0818">
        <w:rPr>
          <w:spacing w:val="-15"/>
          <w:w w:val="105"/>
          <w:szCs w:val="22"/>
        </w:rPr>
        <w:t xml:space="preserve"> </w:t>
      </w:r>
      <w:r w:rsidRPr="004B0818">
        <w:rPr>
          <w:spacing w:val="4"/>
          <w:w w:val="105"/>
          <w:szCs w:val="22"/>
        </w:rPr>
        <w:t>l</w:t>
      </w:r>
      <w:r w:rsidRPr="004B0818">
        <w:rPr>
          <w:w w:val="105"/>
          <w:szCs w:val="22"/>
        </w:rPr>
        <w:t>aborator</w:t>
      </w:r>
      <w:r w:rsidRPr="004B0818">
        <w:rPr>
          <w:spacing w:val="-8"/>
          <w:w w:val="105"/>
          <w:szCs w:val="22"/>
        </w:rPr>
        <w:t>i</w:t>
      </w:r>
      <w:r w:rsidRPr="004B0818">
        <w:rPr>
          <w:w w:val="105"/>
          <w:szCs w:val="22"/>
        </w:rPr>
        <w:t>e</w:t>
      </w:r>
      <w:r w:rsidRPr="004B0818">
        <w:rPr>
          <w:spacing w:val="-4"/>
          <w:w w:val="105"/>
          <w:szCs w:val="22"/>
        </w:rPr>
        <w:t>s</w:t>
      </w:r>
      <w:r w:rsidRPr="004B0818">
        <w:rPr>
          <w:w w:val="105"/>
          <w:szCs w:val="22"/>
        </w:rPr>
        <w:t>,</w:t>
      </w:r>
      <w:r w:rsidRPr="004B0818">
        <w:rPr>
          <w:w w:val="103"/>
          <w:szCs w:val="22"/>
        </w:rPr>
        <w:t xml:space="preserve"> </w:t>
      </w:r>
      <w:r w:rsidRPr="004B0818">
        <w:rPr>
          <w:spacing w:val="4"/>
          <w:w w:val="105"/>
          <w:szCs w:val="22"/>
        </w:rPr>
        <w:t>T</w:t>
      </w:r>
      <w:r w:rsidRPr="004B0818">
        <w:rPr>
          <w:spacing w:val="-7"/>
          <w:w w:val="105"/>
          <w:szCs w:val="22"/>
        </w:rPr>
        <w:t>i</w:t>
      </w:r>
      <w:r w:rsidRPr="004B0818">
        <w:rPr>
          <w:w w:val="105"/>
          <w:szCs w:val="22"/>
        </w:rPr>
        <w:t>tle</w:t>
      </w:r>
      <w:r w:rsidRPr="004B0818">
        <w:rPr>
          <w:spacing w:val="-12"/>
          <w:w w:val="105"/>
          <w:szCs w:val="22"/>
        </w:rPr>
        <w:t xml:space="preserve"> </w:t>
      </w:r>
      <w:r w:rsidRPr="004B0818">
        <w:rPr>
          <w:w w:val="105"/>
          <w:szCs w:val="22"/>
        </w:rPr>
        <w:t>29,</w:t>
      </w:r>
      <w:r w:rsidRPr="004B0818">
        <w:rPr>
          <w:spacing w:val="-12"/>
          <w:w w:val="105"/>
          <w:szCs w:val="22"/>
        </w:rPr>
        <w:t xml:space="preserve"> </w:t>
      </w:r>
      <w:r w:rsidRPr="004B0818">
        <w:rPr>
          <w:spacing w:val="-6"/>
          <w:w w:val="105"/>
          <w:szCs w:val="22"/>
        </w:rPr>
        <w:t>P</w:t>
      </w:r>
      <w:r w:rsidRPr="004B0818">
        <w:rPr>
          <w:w w:val="105"/>
          <w:szCs w:val="22"/>
        </w:rPr>
        <w:t>art</w:t>
      </w:r>
      <w:r w:rsidRPr="004B0818">
        <w:rPr>
          <w:spacing w:val="-12"/>
          <w:w w:val="105"/>
          <w:szCs w:val="22"/>
        </w:rPr>
        <w:t xml:space="preserve"> </w:t>
      </w:r>
      <w:r w:rsidRPr="004B0818">
        <w:rPr>
          <w:w w:val="105"/>
          <w:szCs w:val="22"/>
        </w:rPr>
        <w:t>1907,</w:t>
      </w:r>
      <w:r w:rsidRPr="004B0818">
        <w:rPr>
          <w:spacing w:val="-16"/>
          <w:w w:val="105"/>
          <w:szCs w:val="22"/>
        </w:rPr>
        <w:t xml:space="preserve"> </w:t>
      </w:r>
      <w:r w:rsidRPr="004B0818">
        <w:rPr>
          <w:w w:val="105"/>
          <w:szCs w:val="22"/>
        </w:rPr>
        <w:t>or</w:t>
      </w:r>
      <w:r w:rsidRPr="004B0818">
        <w:rPr>
          <w:spacing w:val="-12"/>
          <w:w w:val="105"/>
          <w:szCs w:val="22"/>
        </w:rPr>
        <w:t xml:space="preserve"> </w:t>
      </w:r>
      <w:r w:rsidRPr="004B0818">
        <w:rPr>
          <w:w w:val="105"/>
          <w:szCs w:val="22"/>
        </w:rPr>
        <w:t>shall</w:t>
      </w:r>
      <w:r w:rsidRPr="004B0818">
        <w:rPr>
          <w:spacing w:val="-9"/>
          <w:w w:val="105"/>
          <w:szCs w:val="22"/>
        </w:rPr>
        <w:t xml:space="preserve"> </w:t>
      </w:r>
      <w:r w:rsidRPr="004B0818">
        <w:rPr>
          <w:w w:val="105"/>
          <w:szCs w:val="22"/>
        </w:rPr>
        <w:t>be</w:t>
      </w:r>
      <w:r w:rsidRPr="004B0818">
        <w:rPr>
          <w:spacing w:val="-12"/>
          <w:w w:val="105"/>
          <w:szCs w:val="22"/>
        </w:rPr>
        <w:t xml:space="preserve"> </w:t>
      </w:r>
      <w:r w:rsidRPr="004B0818">
        <w:rPr>
          <w:w w:val="105"/>
          <w:szCs w:val="22"/>
        </w:rPr>
        <w:t>fu</w:t>
      </w:r>
      <w:r w:rsidRPr="004B0818">
        <w:rPr>
          <w:spacing w:val="6"/>
          <w:w w:val="105"/>
          <w:szCs w:val="22"/>
        </w:rPr>
        <w:t>l</w:t>
      </w:r>
      <w:r w:rsidRPr="004B0818">
        <w:rPr>
          <w:w w:val="105"/>
          <w:szCs w:val="22"/>
        </w:rPr>
        <w:t>l</w:t>
      </w:r>
      <w:r w:rsidRPr="004B0818">
        <w:rPr>
          <w:spacing w:val="-9"/>
          <w:w w:val="105"/>
          <w:szCs w:val="22"/>
        </w:rPr>
        <w:t xml:space="preserve"> </w:t>
      </w:r>
      <w:r w:rsidRPr="004B0818">
        <w:rPr>
          <w:spacing w:val="8"/>
          <w:w w:val="105"/>
          <w:szCs w:val="22"/>
        </w:rPr>
        <w:t>m</w:t>
      </w:r>
      <w:r w:rsidRPr="004B0818">
        <w:rPr>
          <w:w w:val="105"/>
          <w:szCs w:val="22"/>
        </w:rPr>
        <w:t>e</w:t>
      </w:r>
      <w:r w:rsidRPr="004B0818">
        <w:rPr>
          <w:spacing w:val="8"/>
          <w:w w:val="105"/>
          <w:szCs w:val="22"/>
        </w:rPr>
        <w:t>m</w:t>
      </w:r>
      <w:r w:rsidRPr="004B0818">
        <w:rPr>
          <w:w w:val="105"/>
          <w:szCs w:val="22"/>
        </w:rPr>
        <w:t>ber</w:t>
      </w:r>
      <w:r w:rsidRPr="004B0818">
        <w:rPr>
          <w:spacing w:val="-12"/>
          <w:w w:val="105"/>
          <w:szCs w:val="22"/>
        </w:rPr>
        <w:t xml:space="preserve"> </w:t>
      </w:r>
      <w:r w:rsidRPr="004B0818">
        <w:rPr>
          <w:w w:val="105"/>
          <w:szCs w:val="22"/>
        </w:rPr>
        <w:t>co</w:t>
      </w:r>
      <w:r w:rsidRPr="004B0818">
        <w:rPr>
          <w:spacing w:val="10"/>
          <w:w w:val="105"/>
          <w:szCs w:val="22"/>
        </w:rPr>
        <w:t>m</w:t>
      </w:r>
      <w:r w:rsidRPr="004B0818">
        <w:rPr>
          <w:w w:val="105"/>
          <w:szCs w:val="22"/>
        </w:rPr>
        <w:t>pany</w:t>
      </w:r>
      <w:r w:rsidRPr="004B0818">
        <w:rPr>
          <w:spacing w:val="-18"/>
          <w:w w:val="105"/>
          <w:szCs w:val="22"/>
        </w:rPr>
        <w:t xml:space="preserve"> </w:t>
      </w:r>
      <w:r w:rsidRPr="004B0818">
        <w:rPr>
          <w:spacing w:val="-7"/>
          <w:w w:val="105"/>
          <w:szCs w:val="22"/>
        </w:rPr>
        <w:t>i</w:t>
      </w:r>
      <w:r w:rsidRPr="004B0818">
        <w:rPr>
          <w:w w:val="105"/>
          <w:szCs w:val="22"/>
        </w:rPr>
        <w:t>n</w:t>
      </w:r>
      <w:r w:rsidRPr="004B0818">
        <w:rPr>
          <w:spacing w:val="-12"/>
          <w:w w:val="105"/>
          <w:szCs w:val="22"/>
        </w:rPr>
        <w:t xml:space="preserve"> </w:t>
      </w:r>
      <w:proofErr w:type="spellStart"/>
      <w:r w:rsidRPr="004B0818">
        <w:rPr>
          <w:spacing w:val="-8"/>
          <w:w w:val="105"/>
          <w:szCs w:val="22"/>
        </w:rPr>
        <w:t>I</w:t>
      </w:r>
      <w:r w:rsidRPr="004B0818">
        <w:rPr>
          <w:w w:val="105"/>
          <w:szCs w:val="22"/>
        </w:rPr>
        <w:t>nterNa</w:t>
      </w:r>
      <w:r w:rsidRPr="004B0818">
        <w:rPr>
          <w:spacing w:val="-5"/>
          <w:w w:val="105"/>
          <w:szCs w:val="22"/>
        </w:rPr>
        <w:t>t</w:t>
      </w:r>
      <w:r w:rsidRPr="004B0818">
        <w:rPr>
          <w:spacing w:val="-7"/>
          <w:w w:val="105"/>
          <w:szCs w:val="22"/>
        </w:rPr>
        <w:t>i</w:t>
      </w:r>
      <w:r w:rsidRPr="004B0818">
        <w:rPr>
          <w:w w:val="105"/>
          <w:szCs w:val="22"/>
        </w:rPr>
        <w:t>onal</w:t>
      </w:r>
      <w:proofErr w:type="spellEnd"/>
      <w:r w:rsidRPr="004B0818">
        <w:rPr>
          <w:spacing w:val="-9"/>
          <w:w w:val="105"/>
          <w:szCs w:val="22"/>
        </w:rPr>
        <w:t xml:space="preserve"> </w:t>
      </w:r>
      <w:r w:rsidRPr="004B0818">
        <w:rPr>
          <w:w w:val="105"/>
          <w:szCs w:val="22"/>
        </w:rPr>
        <w:t>Electr</w:t>
      </w:r>
      <w:r w:rsidRPr="004B0818">
        <w:rPr>
          <w:spacing w:val="-7"/>
          <w:w w:val="105"/>
          <w:szCs w:val="22"/>
        </w:rPr>
        <w:t>i</w:t>
      </w:r>
      <w:r w:rsidRPr="004B0818">
        <w:rPr>
          <w:w w:val="105"/>
          <w:szCs w:val="22"/>
        </w:rPr>
        <w:t>cal</w:t>
      </w:r>
      <w:r w:rsidRPr="004B0818">
        <w:rPr>
          <w:spacing w:val="-8"/>
          <w:w w:val="105"/>
          <w:szCs w:val="22"/>
        </w:rPr>
        <w:t xml:space="preserve"> </w:t>
      </w:r>
      <w:r w:rsidRPr="004B0818">
        <w:rPr>
          <w:spacing w:val="4"/>
          <w:w w:val="105"/>
          <w:szCs w:val="22"/>
        </w:rPr>
        <w:t>T</w:t>
      </w:r>
      <w:r w:rsidRPr="004B0818">
        <w:rPr>
          <w:w w:val="105"/>
          <w:szCs w:val="22"/>
        </w:rPr>
        <w:t>e</w:t>
      </w:r>
      <w:r w:rsidRPr="004B0818">
        <w:rPr>
          <w:spacing w:val="-4"/>
          <w:w w:val="105"/>
          <w:szCs w:val="22"/>
        </w:rPr>
        <w:t>s</w:t>
      </w:r>
      <w:r w:rsidRPr="004B0818">
        <w:rPr>
          <w:w w:val="105"/>
          <w:szCs w:val="22"/>
        </w:rPr>
        <w:t>t</w:t>
      </w:r>
      <w:r w:rsidRPr="004B0818">
        <w:rPr>
          <w:spacing w:val="-10"/>
          <w:w w:val="105"/>
          <w:szCs w:val="22"/>
        </w:rPr>
        <w:t>i</w:t>
      </w:r>
      <w:r w:rsidRPr="004B0818">
        <w:rPr>
          <w:w w:val="105"/>
          <w:szCs w:val="22"/>
        </w:rPr>
        <w:t>ng</w:t>
      </w:r>
      <w:r w:rsidRPr="004B0818">
        <w:rPr>
          <w:w w:val="103"/>
          <w:szCs w:val="22"/>
        </w:rPr>
        <w:t xml:space="preserve"> </w:t>
      </w:r>
      <w:r w:rsidRPr="004B0818">
        <w:rPr>
          <w:w w:val="105"/>
          <w:szCs w:val="22"/>
        </w:rPr>
        <w:t>A</w:t>
      </w:r>
      <w:r w:rsidRPr="004B0818">
        <w:rPr>
          <w:spacing w:val="-7"/>
          <w:w w:val="105"/>
          <w:szCs w:val="22"/>
        </w:rPr>
        <w:t>s</w:t>
      </w:r>
      <w:r w:rsidRPr="004B0818">
        <w:rPr>
          <w:spacing w:val="-4"/>
          <w:w w:val="105"/>
          <w:szCs w:val="22"/>
        </w:rPr>
        <w:t>s</w:t>
      </w:r>
      <w:r w:rsidRPr="004B0818">
        <w:rPr>
          <w:w w:val="105"/>
          <w:szCs w:val="22"/>
        </w:rPr>
        <w:t>oc</w:t>
      </w:r>
      <w:r w:rsidRPr="004B0818">
        <w:rPr>
          <w:spacing w:val="-5"/>
          <w:w w:val="105"/>
          <w:szCs w:val="22"/>
        </w:rPr>
        <w:t>i</w:t>
      </w:r>
      <w:r w:rsidRPr="004B0818">
        <w:rPr>
          <w:w w:val="105"/>
          <w:szCs w:val="22"/>
        </w:rPr>
        <w:t>at</w:t>
      </w:r>
      <w:r w:rsidRPr="004B0818">
        <w:rPr>
          <w:spacing w:val="-10"/>
          <w:w w:val="105"/>
          <w:szCs w:val="22"/>
        </w:rPr>
        <w:t>i</w:t>
      </w:r>
      <w:r w:rsidRPr="004B0818">
        <w:rPr>
          <w:w w:val="105"/>
          <w:szCs w:val="22"/>
        </w:rPr>
        <w:t>on (NETA).</w:t>
      </w:r>
    </w:p>
    <w:p w:rsidR="000E1845" w:rsidRDefault="0060046D" w:rsidP="00D0100D">
      <w:pPr>
        <w:pStyle w:val="ArticleHeading"/>
      </w:pPr>
      <w:r>
        <w:t>DELIVERY, STORAGE, AND HAND</w:t>
      </w:r>
      <w:r w:rsidR="00787726">
        <w:t>L</w:t>
      </w:r>
      <w:r>
        <w:t>ING</w:t>
      </w:r>
    </w:p>
    <w:p w:rsidR="00787726" w:rsidRPr="00787726" w:rsidRDefault="00787726" w:rsidP="00787726">
      <w:pPr>
        <w:pStyle w:val="Paragraph"/>
      </w:pPr>
      <w:r w:rsidRPr="00787726">
        <w:t>Upon delivery, check materials and equipment for evidence of water that may have entered equipment during transit.</w:t>
      </w:r>
    </w:p>
    <w:p w:rsidR="00787726" w:rsidRPr="00D45D4C" w:rsidRDefault="00787726" w:rsidP="00787726">
      <w:pPr>
        <w:pStyle w:val="Paragraph"/>
      </w:pPr>
      <w:r w:rsidRPr="00D45D4C">
        <w:t>Storage and Protection</w:t>
      </w:r>
      <w:r>
        <w:t>:</w:t>
      </w:r>
    </w:p>
    <w:p w:rsidR="00787726" w:rsidRDefault="00787726" w:rsidP="00787726">
      <w:pPr>
        <w:pStyle w:val="Paragraph1"/>
      </w:pPr>
      <w:r w:rsidRPr="00A55B3C">
        <w:t xml:space="preserve">Store motor </w:t>
      </w:r>
      <w:r w:rsidR="00D614F3">
        <w:t>controllers</w:t>
      </w:r>
      <w:r w:rsidRPr="00A55B3C">
        <w:t xml:space="preserve"> in a clean, dry location </w:t>
      </w:r>
      <w:r>
        <w:t xml:space="preserve">with controls for </w:t>
      </w:r>
      <w:r w:rsidRPr="00A55B3C">
        <w:t xml:space="preserve">uniform temperature </w:t>
      </w:r>
      <w:r>
        <w:t>and humidity</w:t>
      </w:r>
      <w:r w:rsidRPr="00A55B3C">
        <w:t xml:space="preserve">.  Protect equipment with coverings and </w:t>
      </w:r>
      <w:r>
        <w:t>m</w:t>
      </w:r>
      <w:r w:rsidRPr="00A55B3C">
        <w:t xml:space="preserve">aintain </w:t>
      </w:r>
      <w:r>
        <w:t>environmental controls</w:t>
      </w:r>
      <w:r w:rsidRPr="00A55B3C">
        <w:t>.</w:t>
      </w:r>
    </w:p>
    <w:p w:rsidR="00787726" w:rsidRDefault="00787726" w:rsidP="00D0100D">
      <w:pPr>
        <w:pStyle w:val="ArticleHeading"/>
      </w:pPr>
      <w:r>
        <w:t>COORDINATION</w:t>
      </w:r>
    </w:p>
    <w:p w:rsidR="00787726" w:rsidRDefault="00787726" w:rsidP="00787726">
      <w:pPr>
        <w:pStyle w:val="Paragraph"/>
      </w:pPr>
      <w:r>
        <w:t xml:space="preserve">Coordinate features of controllers and accessory devices with pilot devices and control circuits to which they connect. </w:t>
      </w:r>
    </w:p>
    <w:p w:rsidR="00787726" w:rsidRDefault="00787726" w:rsidP="00787726">
      <w:pPr>
        <w:pStyle w:val="Paragraph"/>
      </w:pPr>
      <w:r>
        <w:t>Coordinate features, accessories, and functions of each motor controller with ratings and characteristics of supply circuit, motor, required control sequence, and duty cycle of motor and load.</w:t>
      </w:r>
    </w:p>
    <w:p w:rsidR="00787726" w:rsidRDefault="00787726" w:rsidP="00787726">
      <w:pPr>
        <w:pStyle w:val="Paragraph"/>
      </w:pPr>
      <w:r>
        <w:t>Coordinate communication with</w:t>
      </w:r>
      <w:r w:rsidRPr="00CF59D2">
        <w:t xml:space="preserve"> </w:t>
      </w:r>
      <w:r>
        <w:t>control circuits to which they connect.</w:t>
      </w:r>
    </w:p>
    <w:p w:rsidR="00B427F7" w:rsidRDefault="003E65E4" w:rsidP="00B427F7">
      <w:pPr>
        <w:pStyle w:val="PartDesignation"/>
      </w:pPr>
      <w:r>
        <w:t xml:space="preserve">- </w:t>
      </w:r>
      <w:r w:rsidR="00B427F7">
        <w:t>PRODUCTS</w:t>
      </w:r>
    </w:p>
    <w:p w:rsidR="003E65E4" w:rsidRDefault="003E65E4" w:rsidP="00D0100D">
      <w:pPr>
        <w:pStyle w:val="ArticleHeading"/>
      </w:pPr>
      <w:r>
        <w:t>MANUFACTURERS</w:t>
      </w:r>
    </w:p>
    <w:p w:rsidR="007A1840" w:rsidRDefault="007A1840" w:rsidP="007A1840">
      <w:pPr>
        <w:pBdr>
          <w:top w:val="double" w:sz="6" w:space="1" w:color="auto"/>
          <w:left w:val="double" w:sz="6" w:space="1" w:color="auto"/>
          <w:bottom w:val="double" w:sz="6" w:space="1" w:color="auto"/>
          <w:right w:val="double" w:sz="6" w:space="1" w:color="auto"/>
        </w:pBdr>
        <w:tabs>
          <w:tab w:val="clear" w:pos="576"/>
          <w:tab w:val="clear" w:pos="1008"/>
          <w:tab w:val="clear" w:pos="1440"/>
          <w:tab w:val="clear" w:pos="1872"/>
          <w:tab w:val="clear" w:pos="2304"/>
          <w:tab w:val="clear" w:pos="2736"/>
        </w:tabs>
        <w:suppressAutoHyphens/>
        <w:spacing w:before="240"/>
        <w:jc w:val="both"/>
      </w:pPr>
      <w:r w:rsidRPr="008D6407">
        <w:rPr>
          <w:szCs w:val="20"/>
        </w:rPr>
        <w:lastRenderedPageBreak/>
        <w:t>NTS:  Edit paragraph “</w:t>
      </w:r>
      <w:r>
        <w:rPr>
          <w:szCs w:val="20"/>
        </w:rPr>
        <w:t>A</w:t>
      </w:r>
      <w:r w:rsidRPr="008D6407">
        <w:rPr>
          <w:szCs w:val="20"/>
        </w:rPr>
        <w:t xml:space="preserve">” to suit the </w:t>
      </w:r>
      <w:r>
        <w:rPr>
          <w:szCs w:val="20"/>
        </w:rPr>
        <w:t>P</w:t>
      </w:r>
      <w:r w:rsidRPr="008D6407">
        <w:rPr>
          <w:szCs w:val="20"/>
        </w:rPr>
        <w:t xml:space="preserve">roject. </w:t>
      </w:r>
    </w:p>
    <w:p w:rsidR="003E65E4" w:rsidRDefault="00787726" w:rsidP="003E65E4">
      <w:pPr>
        <w:pStyle w:val="Paragraph"/>
      </w:pPr>
      <w:r>
        <w:t>Manufacturers: Provide equipment by one of the following:</w:t>
      </w:r>
    </w:p>
    <w:p w:rsidR="007A1840" w:rsidRDefault="007A1840" w:rsidP="003E65E4">
      <w:pPr>
        <w:pStyle w:val="Paragraph1"/>
      </w:pPr>
      <w:r>
        <w:t>Allen-Bradley</w:t>
      </w:r>
      <w:r w:rsidR="00E8643F">
        <w:t xml:space="preserve"> (Rockwell Automation)</w:t>
      </w:r>
      <w:r>
        <w:t>.</w:t>
      </w:r>
    </w:p>
    <w:p w:rsidR="00787726" w:rsidRDefault="007A1840" w:rsidP="00787726">
      <w:pPr>
        <w:pStyle w:val="Paragraph1"/>
      </w:pPr>
      <w:r>
        <w:t>Cutler-Hammer (</w:t>
      </w:r>
      <w:r w:rsidR="003E65E4">
        <w:t>Eaton</w:t>
      </w:r>
      <w:r>
        <w:t>)</w:t>
      </w:r>
      <w:r w:rsidR="003E65E4">
        <w:t>.</w:t>
      </w:r>
    </w:p>
    <w:p w:rsidR="003E65E4" w:rsidRDefault="00E90A77" w:rsidP="003E65E4">
      <w:pPr>
        <w:pStyle w:val="Paragraph1"/>
      </w:pPr>
      <w:r>
        <w:t>Siemens.</w:t>
      </w:r>
    </w:p>
    <w:p w:rsidR="00787726" w:rsidRDefault="00787726" w:rsidP="003E65E4">
      <w:pPr>
        <w:pStyle w:val="Paragraph1"/>
      </w:pPr>
      <w:r>
        <w:t>Square D (Schneider Electric).</w:t>
      </w:r>
    </w:p>
    <w:p w:rsidR="00DB5D4B" w:rsidRPr="006B1CA0" w:rsidRDefault="00DB5D4B" w:rsidP="00D0100D">
      <w:pPr>
        <w:pStyle w:val="ArticleHeading"/>
      </w:pPr>
      <w:r w:rsidRPr="006B1CA0">
        <w:t>MATERIALS</w:t>
      </w:r>
    </w:p>
    <w:p w:rsidR="00DB5D4B" w:rsidRPr="003C5B93" w:rsidRDefault="00DB5D4B" w:rsidP="00DB5D4B">
      <w:pPr>
        <w:pBdr>
          <w:top w:val="double" w:sz="6" w:space="1" w:color="auto"/>
          <w:left w:val="double" w:sz="6" w:space="1" w:color="auto"/>
          <w:bottom w:val="double" w:sz="6" w:space="1" w:color="auto"/>
          <w:right w:val="double" w:sz="6" w:space="1" w:color="auto"/>
        </w:pBdr>
        <w:tabs>
          <w:tab w:val="clear" w:pos="576"/>
          <w:tab w:val="clear" w:pos="1008"/>
          <w:tab w:val="clear" w:pos="1440"/>
          <w:tab w:val="clear" w:pos="1872"/>
          <w:tab w:val="clear" w:pos="2304"/>
          <w:tab w:val="clear" w:pos="2736"/>
        </w:tabs>
        <w:suppressAutoHyphens/>
        <w:spacing w:before="240"/>
        <w:jc w:val="both"/>
        <w:rPr>
          <w:szCs w:val="20"/>
        </w:rPr>
      </w:pPr>
      <w:r w:rsidRPr="00E25C99">
        <w:rPr>
          <w:szCs w:val="20"/>
        </w:rPr>
        <w:t xml:space="preserve">NTS: Edit paragraph “a”, below, to suit the </w:t>
      </w:r>
      <w:r>
        <w:rPr>
          <w:szCs w:val="20"/>
        </w:rPr>
        <w:t>P</w:t>
      </w:r>
      <w:r w:rsidRPr="00E25C99">
        <w:rPr>
          <w:szCs w:val="20"/>
        </w:rPr>
        <w:t>roject.</w:t>
      </w:r>
    </w:p>
    <w:p w:rsidR="00DB5D4B" w:rsidRPr="00A55B3C" w:rsidRDefault="00DB5D4B" w:rsidP="00DB5D4B">
      <w:pPr>
        <w:pStyle w:val="Paragraph"/>
      </w:pPr>
      <w:r w:rsidRPr="00A55B3C">
        <w:t>General: Motor control</w:t>
      </w:r>
      <w:r w:rsidR="00FF44ED">
        <w:t>lers</w:t>
      </w:r>
      <w:r w:rsidRPr="00A55B3C">
        <w:t xml:space="preserve"> shall </w:t>
      </w:r>
      <w:r>
        <w:t xml:space="preserve">comply with NEMA ICS </w:t>
      </w:r>
      <w:r w:rsidR="00FF44ED">
        <w:t>2-110</w:t>
      </w:r>
      <w:r>
        <w:t xml:space="preserve"> and </w:t>
      </w:r>
      <w:r w:rsidRPr="00A55B3C">
        <w:t xml:space="preserve">be provided as shown </w:t>
      </w:r>
      <w:r>
        <w:t>with</w:t>
      </w:r>
      <w:r w:rsidRPr="00A55B3C">
        <w:t xml:space="preserve"> the following ratings:</w:t>
      </w:r>
    </w:p>
    <w:p w:rsidR="00DB5D4B" w:rsidRPr="00A55B3C" w:rsidRDefault="00FF44ED" w:rsidP="00DB5D4B">
      <w:pPr>
        <w:pStyle w:val="Paragraph1"/>
      </w:pPr>
      <w:r>
        <w:t>Voltage</w:t>
      </w:r>
      <w:r w:rsidR="00DB5D4B" w:rsidRPr="00A55B3C">
        <w:t>: Voltage rating and number of wires shall be as shown</w:t>
      </w:r>
      <w:r w:rsidR="00DB5D4B">
        <w:t xml:space="preserve"> or indicated on the Drawings</w:t>
      </w:r>
      <w:r>
        <w:t>.</w:t>
      </w:r>
    </w:p>
    <w:p w:rsidR="00DB5D4B" w:rsidRPr="00A55B3C" w:rsidRDefault="00DB5D4B" w:rsidP="00DB5D4B">
      <w:pPr>
        <w:pStyle w:val="Paragraph1"/>
      </w:pPr>
      <w:r w:rsidRPr="00A55B3C">
        <w:t>Wiring: NEMA Class II, Type B.</w:t>
      </w:r>
    </w:p>
    <w:p w:rsidR="00DB5D4B" w:rsidRDefault="00DB5D4B" w:rsidP="00DB5D4B">
      <w:pPr>
        <w:pStyle w:val="Paragraph1"/>
      </w:pPr>
      <w:r w:rsidRPr="00A55B3C">
        <w:t xml:space="preserve">Enclosure: </w:t>
      </w:r>
      <w:r w:rsidR="00D0100D">
        <w:t>Panel enclosures shall be required for area classifications specified in Section 26 05 05, General Provisions</w:t>
      </w:r>
      <w:r w:rsidR="00261513">
        <w:t xml:space="preserve"> for Electrical Systems, unless otherwise indicated on</w:t>
      </w:r>
      <w:r w:rsidR="00554340">
        <w:t xml:space="preserve"> </w:t>
      </w:r>
      <w:proofErr w:type="spellStart"/>
      <w:r w:rsidR="00554340">
        <w:t>on</w:t>
      </w:r>
      <w:proofErr w:type="spellEnd"/>
      <w:r w:rsidR="00554340">
        <w:t xml:space="preserve"> the Drawings</w:t>
      </w:r>
      <w:r w:rsidRPr="00A55B3C">
        <w:t>.</w:t>
      </w:r>
    </w:p>
    <w:p w:rsidR="00DB5D4B" w:rsidRDefault="00DB5D4B" w:rsidP="00DB5D4B">
      <w:pPr>
        <w:pStyle w:val="Paragraph1"/>
      </w:pPr>
      <w:r w:rsidRPr="00A55B3C">
        <w:t>Interrupting Capacity Rating: Motor control</w:t>
      </w:r>
      <w:r>
        <w:t>ler</w:t>
      </w:r>
      <w:r w:rsidRPr="00A55B3C">
        <w:t xml:space="preserve"> shall have an interrupting capacity rating </w:t>
      </w:r>
      <w:r w:rsidR="00D614F3">
        <w:t xml:space="preserve">of 65kAIC or </w:t>
      </w:r>
      <w:r w:rsidRPr="00A55B3C">
        <w:t xml:space="preserve">as </w:t>
      </w:r>
      <w:r>
        <w:t>indicated on the Drawings</w:t>
      </w:r>
      <w:r w:rsidRPr="00A55B3C">
        <w:t xml:space="preserve">.  Devices shall be suitable for minimum rating </w:t>
      </w:r>
      <w:r>
        <w:t>indicated</w:t>
      </w:r>
      <w:r w:rsidRPr="00A55B3C">
        <w:t>.</w:t>
      </w:r>
    </w:p>
    <w:p w:rsidR="001A0ED6" w:rsidRPr="00EC5318" w:rsidRDefault="001A0ED6" w:rsidP="001A0ED6">
      <w:pPr>
        <w:pStyle w:val="Paragraph1"/>
      </w:pPr>
      <w:r w:rsidRPr="00EC5318">
        <w:t xml:space="preserve">NEMA 1 minimum motor starter size. </w:t>
      </w:r>
      <w:r>
        <w:t xml:space="preserve"> </w:t>
      </w:r>
      <w:r w:rsidRPr="00EC5318">
        <w:t>Starter units completely draw</w:t>
      </w:r>
      <w:r>
        <w:t xml:space="preserve"> </w:t>
      </w:r>
      <w:r w:rsidRPr="00EC5318">
        <w:t>out type in Sizes 1 and 2 and draw</w:t>
      </w:r>
      <w:r>
        <w:t xml:space="preserve"> </w:t>
      </w:r>
      <w:r w:rsidRPr="00EC5318">
        <w:t xml:space="preserve">out type after disconnecting power leads only in Sizes 3 and 4. </w:t>
      </w:r>
    </w:p>
    <w:p w:rsidR="001A0ED6" w:rsidRPr="00A55B3C" w:rsidRDefault="001A0ED6" w:rsidP="001A0ED6">
      <w:pPr>
        <w:pStyle w:val="Paragraph1"/>
      </w:pPr>
      <w:r w:rsidRPr="00A55B3C">
        <w:t xml:space="preserve">Overload Relays: Provide an overload relay for each motor </w:t>
      </w:r>
      <w:r>
        <w:t>controller</w:t>
      </w:r>
      <w:r w:rsidRPr="00A55B3C">
        <w:t>.  Overload relays shall be in accordance with the following:</w:t>
      </w:r>
    </w:p>
    <w:p w:rsidR="001A0ED6" w:rsidRPr="00A55B3C" w:rsidRDefault="001A0ED6" w:rsidP="001A0ED6">
      <w:pPr>
        <w:pBdr>
          <w:top w:val="double" w:sz="6" w:space="1" w:color="auto"/>
          <w:left w:val="double" w:sz="6" w:space="1" w:color="auto"/>
          <w:bottom w:val="double" w:sz="6" w:space="1" w:color="auto"/>
          <w:right w:val="double" w:sz="6" w:space="1" w:color="auto"/>
        </w:pBdr>
        <w:tabs>
          <w:tab w:val="clear" w:pos="576"/>
          <w:tab w:val="clear" w:pos="1008"/>
          <w:tab w:val="clear" w:pos="1440"/>
          <w:tab w:val="clear" w:pos="1872"/>
          <w:tab w:val="clear" w:pos="2304"/>
          <w:tab w:val="clear" w:pos="2736"/>
        </w:tabs>
        <w:suppressAutoHyphens/>
        <w:spacing w:before="240"/>
        <w:jc w:val="both"/>
      </w:pPr>
      <w:r w:rsidRPr="00635555">
        <w:rPr>
          <w:szCs w:val="20"/>
        </w:rPr>
        <w:t xml:space="preserve">NTS: Retain one version of paragraph “a”, below, and delete the other. The </w:t>
      </w:r>
      <w:r>
        <w:rPr>
          <w:szCs w:val="20"/>
        </w:rPr>
        <w:t>preference</w:t>
      </w:r>
      <w:r w:rsidRPr="00635555">
        <w:rPr>
          <w:szCs w:val="20"/>
        </w:rPr>
        <w:t xml:space="preserve"> is for </w:t>
      </w:r>
      <w:r>
        <w:rPr>
          <w:szCs w:val="20"/>
        </w:rPr>
        <w:t>electronic</w:t>
      </w:r>
      <w:r w:rsidRPr="00635555">
        <w:rPr>
          <w:szCs w:val="20"/>
        </w:rPr>
        <w:t xml:space="preserve"> overload relays</w:t>
      </w:r>
      <w:r>
        <w:rPr>
          <w:szCs w:val="20"/>
        </w:rPr>
        <w:t>.</w:t>
      </w:r>
      <w:r w:rsidRPr="00635555">
        <w:rPr>
          <w:szCs w:val="20"/>
        </w:rPr>
        <w:t xml:space="preserve"> The first version is for thermal overload relays, and the second version is for electronic overload relays.  Consider providing ground fault protection for motors 200-hp and larger, and for motors considered critical.</w:t>
      </w:r>
    </w:p>
    <w:p w:rsidR="001A0ED6" w:rsidRPr="00A55B3C" w:rsidRDefault="001A0ED6" w:rsidP="001A0ED6">
      <w:pPr>
        <w:pStyle w:val="Subparagrapha"/>
      </w:pPr>
      <w:r>
        <w:t>Thermal Overload Relays: R</w:t>
      </w:r>
      <w:r w:rsidRPr="00F54542">
        <w:t>elays shall be thermal, bimetallic type, direct or current sensing.  Relays shall include ambient compensation and be equipped with separate heater elements sized for full</w:t>
      </w:r>
      <w:r>
        <w:t>-</w:t>
      </w:r>
      <w:r w:rsidRPr="00F54542">
        <w:t>load amperes and service factor of actual motors furnished.</w:t>
      </w:r>
    </w:p>
    <w:p w:rsidR="001A0ED6" w:rsidRPr="00F54542" w:rsidRDefault="001A0ED6" w:rsidP="001A0ED6">
      <w:pPr>
        <w:pStyle w:val="Subparagrapha"/>
        <w:numPr>
          <w:ilvl w:val="4"/>
          <w:numId w:val="20"/>
        </w:numPr>
      </w:pPr>
      <w:r>
        <w:t>Electronic Overload Relays: R</w:t>
      </w:r>
      <w:r w:rsidRPr="00F54542">
        <w:t>elays shall be electronic type.  Electronic relays shall be multi-function, adjustable, current sensing, type, and include overload, phase-unbalance, phase-loss</w:t>
      </w:r>
      <w:r>
        <w:t>,</w:t>
      </w:r>
      <w:r w:rsidRPr="00F54542">
        <w:t xml:space="preserve"> and </w:t>
      </w:r>
      <w:r>
        <w:t>equipment type</w:t>
      </w:r>
      <w:r w:rsidRPr="00F54542">
        <w:t xml:space="preserve"> ground fault in one package.</w:t>
      </w:r>
    </w:p>
    <w:p w:rsidR="001A0ED6" w:rsidRPr="00A55B3C" w:rsidRDefault="001A0ED6" w:rsidP="001A0ED6">
      <w:pPr>
        <w:pStyle w:val="Subparagrapha"/>
      </w:pPr>
      <w:r w:rsidRPr="00A55B3C">
        <w:t>Each overload relay shall be manual reset type and shall include provisions for resetting by an insulating button on front of starter unit door.</w:t>
      </w:r>
    </w:p>
    <w:p w:rsidR="001A0ED6" w:rsidRDefault="001A0ED6" w:rsidP="001A0ED6">
      <w:pPr>
        <w:pStyle w:val="Subparagrapha"/>
      </w:pPr>
      <w:r w:rsidRPr="00A55B3C">
        <w:t>Each overload relay shall include a normally</w:t>
      </w:r>
      <w:r>
        <w:t>-</w:t>
      </w:r>
      <w:r w:rsidRPr="00A55B3C">
        <w:t>open auxiliary contact</w:t>
      </w:r>
      <w:r>
        <w:t xml:space="preserve"> and a </w:t>
      </w:r>
      <w:r w:rsidRPr="00A55B3C">
        <w:t>normally</w:t>
      </w:r>
      <w:r>
        <w:t>-closed</w:t>
      </w:r>
      <w:r w:rsidRPr="00A55B3C">
        <w:t xml:space="preserve"> auxiliary contact for remote alarm purposes.</w:t>
      </w:r>
    </w:p>
    <w:p w:rsidR="001A0ED6" w:rsidRPr="00A55B3C" w:rsidRDefault="001A0ED6" w:rsidP="001A0ED6">
      <w:pPr>
        <w:pStyle w:val="Subparagrapha"/>
      </w:pPr>
      <w:r>
        <w:t>Size each overload relay for full-load amperes and service factor of actual motors installed.</w:t>
      </w:r>
    </w:p>
    <w:p w:rsidR="001A0ED6" w:rsidRDefault="001A0ED6" w:rsidP="001A0ED6">
      <w:pPr>
        <w:pStyle w:val="Paragraph1"/>
      </w:pPr>
      <w:r w:rsidRPr="00A55B3C">
        <w:lastRenderedPageBreak/>
        <w:t xml:space="preserve">Individual control power transformers for all </w:t>
      </w:r>
      <w:r>
        <w:t>controllers</w:t>
      </w:r>
      <w:r w:rsidRPr="00A55B3C">
        <w:t>, capacity as required for all control circuit devices, 100 VA minimum, Class A insulation, two primary fuses, 120</w:t>
      </w:r>
      <w:r>
        <w:t>-</w:t>
      </w:r>
      <w:r w:rsidRPr="00A55B3C">
        <w:t>volt secondary, one secondary fuse</w:t>
      </w:r>
      <w:r>
        <w:t>,</w:t>
      </w:r>
      <w:r w:rsidRPr="00A55B3C">
        <w:t xml:space="preserve"> and the other secondary leg grounded.</w:t>
      </w:r>
    </w:p>
    <w:p w:rsidR="001A0ED6" w:rsidRPr="001A0ED6" w:rsidRDefault="001A0ED6" w:rsidP="001A0ED6">
      <w:pPr>
        <w:pStyle w:val="Paragraph1"/>
      </w:pPr>
      <w:r w:rsidRPr="001A0ED6">
        <w:t>Motor horsepower shown are preliminary.  Circuit breaker trips and starter overload heaters to be coordinated with the actual equipment installed.</w:t>
      </w:r>
    </w:p>
    <w:p w:rsidR="001A0ED6" w:rsidRDefault="001A0ED6" w:rsidP="001A0ED6">
      <w:pPr>
        <w:pStyle w:val="Paragraph1"/>
      </w:pPr>
      <w:r w:rsidRPr="00136A5C">
        <w:t>Auxiliary contacts, relays, timers as required for specified control functions and those shown on Drawings.</w:t>
      </w:r>
    </w:p>
    <w:p w:rsidR="001A0ED6" w:rsidRDefault="001A0ED6" w:rsidP="001A0ED6">
      <w:pPr>
        <w:pStyle w:val="Paragraph1"/>
      </w:pPr>
      <w:r>
        <w:t>S</w:t>
      </w:r>
      <w:r w:rsidRPr="00A55B3C">
        <w:t>tarter devices, including spare contacts</w:t>
      </w:r>
      <w:r>
        <w:t>,</w:t>
      </w:r>
      <w:r w:rsidRPr="00A55B3C">
        <w:t xml:space="preserve"> </w:t>
      </w:r>
      <w:r>
        <w:t xml:space="preserve">shall be </w:t>
      </w:r>
      <w:r w:rsidRPr="00A55B3C">
        <w:t>wired to numbered terminal blocks.</w:t>
      </w:r>
    </w:p>
    <w:p w:rsidR="001A0ED6" w:rsidRPr="00A55B3C" w:rsidRDefault="001A0ED6" w:rsidP="001A0ED6">
      <w:pPr>
        <w:pStyle w:val="Paragraph1"/>
      </w:pPr>
      <w:r w:rsidRPr="006A0827">
        <w:t xml:space="preserve">Control devices shall be 600-volt heavy duty, NEMA A600.  Relays shall have convertible contacts.  </w:t>
      </w:r>
      <w:r w:rsidRPr="00A55B3C">
        <w:t xml:space="preserve"> </w:t>
      </w:r>
    </w:p>
    <w:p w:rsidR="004B0818" w:rsidRPr="00A44D98" w:rsidRDefault="004B0818" w:rsidP="004B0818">
      <w:pPr>
        <w:pBdr>
          <w:top w:val="double" w:sz="6" w:space="1" w:color="auto"/>
          <w:left w:val="double" w:sz="6" w:space="1" w:color="auto"/>
          <w:bottom w:val="double" w:sz="6" w:space="0" w:color="auto"/>
          <w:right w:val="double" w:sz="6" w:space="1" w:color="auto"/>
        </w:pBdr>
        <w:suppressAutoHyphens/>
        <w:spacing w:before="240"/>
        <w:jc w:val="both"/>
      </w:pPr>
      <w:r w:rsidRPr="00A44D98">
        <w:t xml:space="preserve">NTS: Retain </w:t>
      </w:r>
      <w:r>
        <w:t>sections 2.2 thru 2.6</w:t>
      </w:r>
      <w:r w:rsidRPr="00A44D98">
        <w:t xml:space="preserve"> as required.</w:t>
      </w:r>
      <w:r>
        <w:t xml:space="preserve">  Delete sections not required.</w:t>
      </w:r>
    </w:p>
    <w:p w:rsidR="006B1CA0" w:rsidRDefault="006B1CA0" w:rsidP="00D0100D">
      <w:pPr>
        <w:pStyle w:val="ArticleHeading"/>
      </w:pPr>
      <w:r>
        <w:t>FRACTIONAL HORSEPOWER MANUAL CONTROLLERS</w:t>
      </w:r>
    </w:p>
    <w:p w:rsidR="006B1CA0" w:rsidRDefault="006B1CA0" w:rsidP="006B1CA0">
      <w:pPr>
        <w:pStyle w:val="Paragraph"/>
      </w:pPr>
      <w:r>
        <w:t>"Quick-make, quick-break" toggle or push-button action; marked to show whether unit is off, on, or tripped.</w:t>
      </w:r>
    </w:p>
    <w:p w:rsidR="006B1CA0" w:rsidRDefault="006B1CA0" w:rsidP="006B1CA0">
      <w:pPr>
        <w:pStyle w:val="Paragraph"/>
      </w:pPr>
      <w:r>
        <w:t>Configuration: Non-reversing</w:t>
      </w:r>
    </w:p>
    <w:p w:rsidR="006B1CA0" w:rsidRDefault="006B1CA0" w:rsidP="006B1CA0">
      <w:pPr>
        <w:pStyle w:val="Paragraph"/>
      </w:pPr>
      <w:r>
        <w:t>Overload Relays: Inverse-time-current characteristics; NEMA ICS 2, Class 10</w:t>
      </w:r>
      <w:r w:rsidRPr="000C3B04">
        <w:t xml:space="preserve"> tripping characteristics; heaters matched to nameplate full-load current of actual protected motor; external reset push button</w:t>
      </w:r>
      <w:r>
        <w:t>; Bimetallic.</w:t>
      </w:r>
    </w:p>
    <w:p w:rsidR="006B1CA0" w:rsidRDefault="006B1CA0" w:rsidP="006B1CA0">
      <w:pPr>
        <w:pStyle w:val="Paragraph"/>
      </w:pPr>
      <w:r>
        <w:t>Mounting: Refer to Drawings for installation requirements.</w:t>
      </w:r>
    </w:p>
    <w:p w:rsidR="006B1CA0" w:rsidRDefault="006B1CA0" w:rsidP="006B1CA0">
      <w:pPr>
        <w:pStyle w:val="Paragraph"/>
      </w:pPr>
      <w:r>
        <w:t>Pilot Light: Red.</w:t>
      </w:r>
    </w:p>
    <w:p w:rsidR="007033BF" w:rsidRPr="00DE159B" w:rsidRDefault="007033BF" w:rsidP="00D0100D">
      <w:pPr>
        <w:pStyle w:val="ArticleHeading"/>
      </w:pPr>
      <w:r>
        <w:t xml:space="preserve">MANUAL MOTOR </w:t>
      </w:r>
      <w:r w:rsidR="00BC2465">
        <w:t>CONTROLLERS</w:t>
      </w:r>
    </w:p>
    <w:p w:rsidR="007033BF" w:rsidRDefault="007033BF" w:rsidP="004B0818">
      <w:pPr>
        <w:pStyle w:val="Paragraph"/>
      </w:pPr>
      <w:r>
        <w:t>Low-Voltage Manual Motor Starters:</w:t>
      </w:r>
    </w:p>
    <w:p w:rsidR="006B1CA0" w:rsidRPr="003C5B93" w:rsidRDefault="006B1CA0" w:rsidP="006B1CA0">
      <w:pPr>
        <w:pBdr>
          <w:top w:val="double" w:sz="6" w:space="1" w:color="auto"/>
          <w:left w:val="double" w:sz="6" w:space="1" w:color="auto"/>
          <w:bottom w:val="double" w:sz="6" w:space="1" w:color="auto"/>
          <w:right w:val="double" w:sz="6" w:space="1" w:color="auto"/>
        </w:pBdr>
        <w:tabs>
          <w:tab w:val="clear" w:pos="576"/>
          <w:tab w:val="clear" w:pos="1008"/>
          <w:tab w:val="clear" w:pos="1440"/>
          <w:tab w:val="clear" w:pos="1872"/>
          <w:tab w:val="clear" w:pos="2304"/>
          <w:tab w:val="clear" w:pos="2736"/>
        </w:tabs>
        <w:suppressAutoHyphens/>
        <w:spacing w:before="240"/>
        <w:jc w:val="both"/>
        <w:rPr>
          <w:szCs w:val="20"/>
        </w:rPr>
      </w:pPr>
      <w:r w:rsidRPr="008D6407">
        <w:rPr>
          <w:szCs w:val="20"/>
        </w:rPr>
        <w:t>NTS:  Edit paragraph “</w:t>
      </w:r>
      <w:r>
        <w:rPr>
          <w:szCs w:val="20"/>
        </w:rPr>
        <w:t>1.</w:t>
      </w:r>
      <w:r w:rsidRPr="008D6407">
        <w:rPr>
          <w:szCs w:val="20"/>
        </w:rPr>
        <w:t xml:space="preserve">” to suit the </w:t>
      </w:r>
      <w:r>
        <w:rPr>
          <w:szCs w:val="20"/>
        </w:rPr>
        <w:t>P</w:t>
      </w:r>
      <w:r w:rsidRPr="008D6407">
        <w:rPr>
          <w:szCs w:val="20"/>
        </w:rPr>
        <w:t>roject.</w:t>
      </w:r>
    </w:p>
    <w:p w:rsidR="007033BF" w:rsidRDefault="007033BF" w:rsidP="004B0818">
      <w:pPr>
        <w:pStyle w:val="Paragraph1"/>
      </w:pPr>
      <w:r>
        <w:t>Type:  Toggle-operated, horsepower-rated, with thermal overload protection.</w:t>
      </w:r>
    </w:p>
    <w:p w:rsidR="007033BF" w:rsidRDefault="007033BF" w:rsidP="004B0818">
      <w:pPr>
        <w:pStyle w:val="Subparagrapha"/>
      </w:pPr>
      <w:r>
        <w:t>Where shown or indicated on the Drawings, provide manual motor starters rated 600-volt, three-pole, 20-amp without overload protection for use as disconnects.</w:t>
      </w:r>
    </w:p>
    <w:p w:rsidR="007033BF" w:rsidRDefault="00890E7C">
      <w:pPr>
        <w:pStyle w:val="Subparagrapha"/>
      </w:pPr>
      <w:r>
        <w:t>Where shown or indicated on the Drawings, p</w:t>
      </w:r>
      <w:r w:rsidR="007033BF">
        <w:t>rovide starters rated for 600-volt, three-pole; 240-volt, two-pole; or 120-volt, single-pole with amperage and horsepower rating as required for load to be controlled.</w:t>
      </w:r>
    </w:p>
    <w:p w:rsidR="007033BF" w:rsidRDefault="007033BF" w:rsidP="004B0818">
      <w:pPr>
        <w:pStyle w:val="Paragraph1"/>
      </w:pPr>
      <w:r>
        <w:t>Enclosure: As required for area classifications specified in Section 26 05 05, General Provisions for Electrical Systems.</w:t>
      </w:r>
    </w:p>
    <w:p w:rsidR="007033BF" w:rsidRDefault="007033BF" w:rsidP="004B0818">
      <w:pPr>
        <w:pStyle w:val="Paragraph1"/>
      </w:pPr>
      <w:r>
        <w:t xml:space="preserve">Identification: Identify </w:t>
      </w:r>
      <w:r w:rsidR="006B1CA0">
        <w:t xml:space="preserve">controllers </w:t>
      </w:r>
      <w:r>
        <w:t>in accordance with Section 26 05 53, Identification for Electrical Systems.  Identify per the equipment controlled.</w:t>
      </w:r>
    </w:p>
    <w:p w:rsidR="007033BF" w:rsidRDefault="006B1CA0" w:rsidP="004B0818">
      <w:pPr>
        <w:pStyle w:val="Paragraph1"/>
      </w:pPr>
      <w:r>
        <w:t xml:space="preserve">Controller </w:t>
      </w:r>
      <w:r w:rsidR="007033BF">
        <w:t xml:space="preserve">shall comply with </w:t>
      </w:r>
      <w:r w:rsidR="007033BF" w:rsidRPr="00862360">
        <w:t>NEMA ICS</w:t>
      </w:r>
      <w:r w:rsidR="007033BF">
        <w:t xml:space="preserve"> </w:t>
      </w:r>
      <w:r w:rsidR="007033BF" w:rsidRPr="00862360">
        <w:t>2</w:t>
      </w:r>
      <w:r w:rsidR="007033BF" w:rsidRPr="00862360">
        <w:noBreakHyphen/>
        <w:t>110</w:t>
      </w:r>
      <w:r w:rsidR="007033BF">
        <w:t xml:space="preserve"> and UL 508.</w:t>
      </w:r>
    </w:p>
    <w:p w:rsidR="00197A17" w:rsidRDefault="00197A17" w:rsidP="00D0100D">
      <w:pPr>
        <w:pStyle w:val="ArticleHeading"/>
      </w:pPr>
      <w:r>
        <w:t>COMBINATION MAGNETIC MOTOR CONTROLLERS</w:t>
      </w:r>
    </w:p>
    <w:p w:rsidR="00197A17" w:rsidRDefault="00197A17" w:rsidP="00197A17">
      <w:pPr>
        <w:pStyle w:val="Paragraph"/>
      </w:pPr>
      <w:r>
        <w:lastRenderedPageBreak/>
        <w:t>Description: NEMA ICS 2, Class A, full voltage, non-reversing, across-the-line, unless otherwise indicated.</w:t>
      </w:r>
    </w:p>
    <w:p w:rsidR="00197A17" w:rsidRDefault="00197A17" w:rsidP="00197A17">
      <w:pPr>
        <w:pStyle w:val="Paragraph"/>
      </w:pPr>
      <w:r>
        <w:t>Control Circuit: 120 V; obtained from integral control power transformer, unless otherwise indicated. Include control power transformer with adequate capacity to operate connected pilot, indicating and control devices, plus 100% spare capacity.</w:t>
      </w:r>
    </w:p>
    <w:p w:rsidR="006B1CA0" w:rsidRPr="003C5B93" w:rsidRDefault="006B1CA0" w:rsidP="006B1CA0">
      <w:pPr>
        <w:pBdr>
          <w:top w:val="double" w:sz="6" w:space="1" w:color="auto"/>
          <w:left w:val="double" w:sz="6" w:space="1" w:color="auto"/>
          <w:bottom w:val="double" w:sz="6" w:space="1" w:color="auto"/>
          <w:right w:val="double" w:sz="6" w:space="1" w:color="auto"/>
        </w:pBdr>
        <w:tabs>
          <w:tab w:val="clear" w:pos="576"/>
          <w:tab w:val="clear" w:pos="1008"/>
          <w:tab w:val="clear" w:pos="1440"/>
          <w:tab w:val="clear" w:pos="1872"/>
          <w:tab w:val="clear" w:pos="2304"/>
          <w:tab w:val="clear" w:pos="2736"/>
        </w:tabs>
        <w:suppressAutoHyphens/>
        <w:spacing w:before="240"/>
        <w:jc w:val="both"/>
        <w:rPr>
          <w:szCs w:val="20"/>
        </w:rPr>
      </w:pPr>
      <w:r w:rsidRPr="008D6407">
        <w:rPr>
          <w:szCs w:val="20"/>
        </w:rPr>
        <w:t>NTS:  Edit paragraph “</w:t>
      </w:r>
      <w:r>
        <w:rPr>
          <w:szCs w:val="20"/>
        </w:rPr>
        <w:t>C.</w:t>
      </w:r>
      <w:r w:rsidRPr="008D6407">
        <w:rPr>
          <w:szCs w:val="20"/>
        </w:rPr>
        <w:t xml:space="preserve">” to suit the </w:t>
      </w:r>
      <w:r>
        <w:rPr>
          <w:szCs w:val="20"/>
        </w:rPr>
        <w:t>P</w:t>
      </w:r>
      <w:r w:rsidRPr="008D6407">
        <w:rPr>
          <w:szCs w:val="20"/>
        </w:rPr>
        <w:t>roject.</w:t>
      </w:r>
    </w:p>
    <w:p w:rsidR="00197A17" w:rsidRDefault="00197A17" w:rsidP="00197A17">
      <w:pPr>
        <w:pStyle w:val="Paragraph"/>
      </w:pPr>
      <w:r>
        <w:t>Combination Controller: Factory-assembled combination controller and disconnect switch with or without overcurrent protection as indicated.</w:t>
      </w:r>
    </w:p>
    <w:p w:rsidR="00197A17" w:rsidRDefault="00197A17" w:rsidP="00197A17">
      <w:pPr>
        <w:pStyle w:val="Paragraph1"/>
      </w:pPr>
      <w:r>
        <w:t>Fusible Disconnecting Means: NEMA KS 1, heavy-duty, fusible switch with rejection-type fuse clips rated for fuses indicated. Select and size fuses to provide Type 2 protection according to IEC 947-4-1, as certified by Nationally Recognized Testing Laboratory.</w:t>
      </w:r>
    </w:p>
    <w:p w:rsidR="00197A17" w:rsidRDefault="00197A17" w:rsidP="00197A17">
      <w:pPr>
        <w:pStyle w:val="Paragraph1"/>
      </w:pPr>
      <w:r>
        <w:t>Circuit-Breaker Disconnect: NEMA AB 1, motor-circuit protector with field-adjustable short-circuit trip coordinated with motor locked-rotor amperes.</w:t>
      </w:r>
    </w:p>
    <w:p w:rsidR="001066C9" w:rsidRPr="003C5B93" w:rsidRDefault="001066C9" w:rsidP="001066C9">
      <w:pPr>
        <w:pBdr>
          <w:top w:val="double" w:sz="6" w:space="1" w:color="auto"/>
          <w:left w:val="double" w:sz="6" w:space="1" w:color="auto"/>
          <w:bottom w:val="double" w:sz="6" w:space="1" w:color="auto"/>
          <w:right w:val="double" w:sz="6" w:space="1" w:color="auto"/>
        </w:pBdr>
        <w:tabs>
          <w:tab w:val="clear" w:pos="576"/>
          <w:tab w:val="clear" w:pos="1008"/>
          <w:tab w:val="clear" w:pos="1440"/>
          <w:tab w:val="clear" w:pos="1872"/>
          <w:tab w:val="clear" w:pos="2304"/>
          <w:tab w:val="clear" w:pos="2736"/>
        </w:tabs>
        <w:suppressAutoHyphens/>
        <w:spacing w:before="240"/>
        <w:jc w:val="both"/>
        <w:rPr>
          <w:szCs w:val="20"/>
        </w:rPr>
      </w:pPr>
      <w:r w:rsidRPr="008D6407">
        <w:rPr>
          <w:szCs w:val="20"/>
        </w:rPr>
        <w:t>NTS:  Edit paragraph “</w:t>
      </w:r>
      <w:r>
        <w:rPr>
          <w:szCs w:val="20"/>
        </w:rPr>
        <w:t>D.</w:t>
      </w:r>
      <w:r w:rsidRPr="008D6407">
        <w:rPr>
          <w:szCs w:val="20"/>
        </w:rPr>
        <w:t xml:space="preserve">” to suit the </w:t>
      </w:r>
      <w:r>
        <w:rPr>
          <w:szCs w:val="20"/>
        </w:rPr>
        <w:t>P</w:t>
      </w:r>
      <w:r w:rsidRPr="008D6407">
        <w:rPr>
          <w:szCs w:val="20"/>
        </w:rPr>
        <w:t>roject.</w:t>
      </w:r>
    </w:p>
    <w:p w:rsidR="00197A17" w:rsidRDefault="00197A17" w:rsidP="00197A17">
      <w:pPr>
        <w:pStyle w:val="Paragraph"/>
      </w:pPr>
      <w:r>
        <w:t>Overload Relay:</w:t>
      </w:r>
    </w:p>
    <w:p w:rsidR="00197A17" w:rsidRDefault="00197A17" w:rsidP="00197A17">
      <w:pPr>
        <w:pStyle w:val="Paragraph1"/>
      </w:pPr>
      <w:r>
        <w:t>Electronic solid state type with inverse-time-current characteristic, phase loss and phase unbalance protection.</w:t>
      </w:r>
    </w:p>
    <w:p w:rsidR="00197A17" w:rsidRDefault="00197A17" w:rsidP="00197A17">
      <w:pPr>
        <w:pStyle w:val="Paragraph1"/>
      </w:pPr>
      <w:r>
        <w:t>Provide NEMA Class 20 heaters or sensors in each phase matched to nameplate full load current of specific motor to which connected with appropriate adjustment for duty cycle.</w:t>
      </w:r>
    </w:p>
    <w:p w:rsidR="00197A17" w:rsidRDefault="00197A17" w:rsidP="00197A17">
      <w:pPr>
        <w:pStyle w:val="Paragraph1"/>
      </w:pPr>
      <w:r>
        <w:t>Enhanced Protection Overload Relay: Provide overload relays with NEMA Class 10 or better tripping characteristics for submersible equipment or where indicated. Select to protect motor against voltage unbalance and single phasing.</w:t>
      </w:r>
    </w:p>
    <w:p w:rsidR="00197A17" w:rsidRDefault="00197A17" w:rsidP="00197A17">
      <w:pPr>
        <w:pStyle w:val="Paragraph"/>
      </w:pPr>
      <w:r>
        <w:t>When power factor correction capacitors are indicated provide termination lugs on line side of overload relays.</w:t>
      </w:r>
    </w:p>
    <w:p w:rsidR="00197A17" w:rsidRDefault="00197A17" w:rsidP="00197A17">
      <w:pPr>
        <w:pStyle w:val="Paragraph"/>
      </w:pPr>
      <w:r>
        <w:t>Time Delay Restart Relays: Solid-state sensing circuit with isolated output contacts for hard-wired connection.</w:t>
      </w:r>
    </w:p>
    <w:p w:rsidR="00197A17" w:rsidRDefault="00197A17" w:rsidP="00197A17">
      <w:pPr>
        <w:pStyle w:val="Paragraph1"/>
      </w:pPr>
      <w:r>
        <w:t>Provide in starter enclosure for Size 2 and larger starters.</w:t>
      </w:r>
    </w:p>
    <w:p w:rsidR="00197A17" w:rsidRDefault="00197A17" w:rsidP="00197A17">
      <w:pPr>
        <w:pStyle w:val="Paragraph1"/>
      </w:pPr>
      <w:r>
        <w:t>Delay initial motor start.</w:t>
      </w:r>
    </w:p>
    <w:p w:rsidR="00197A17" w:rsidRDefault="00197A17" w:rsidP="00197A17">
      <w:pPr>
        <w:pStyle w:val="Paragraph1"/>
      </w:pPr>
      <w:r>
        <w:t xml:space="preserve">Delay motor restart due to starter dropout caused by </w:t>
      </w:r>
      <w:proofErr w:type="spellStart"/>
      <w:r>
        <w:t>undervoltage</w:t>
      </w:r>
      <w:proofErr w:type="spellEnd"/>
      <w:r>
        <w:t xml:space="preserve"> or starter coil circuit interruption for maintained control circuits.</w:t>
      </w:r>
    </w:p>
    <w:p w:rsidR="00197A17" w:rsidRDefault="00197A17" w:rsidP="00197A17">
      <w:pPr>
        <w:pStyle w:val="Paragraph1"/>
      </w:pPr>
      <w:r>
        <w:t>Adjustable on delay from 0.15 to 30.0 sec</w:t>
      </w:r>
      <w:r w:rsidR="001066C9">
        <w:t>;</w:t>
      </w:r>
      <w:r>
        <w:t xml:space="preserve"> set at 10.0 sec.</w:t>
      </w:r>
    </w:p>
    <w:p w:rsidR="00197A17" w:rsidRDefault="00197A17" w:rsidP="00197A17">
      <w:pPr>
        <w:pStyle w:val="Paragraph1"/>
      </w:pPr>
      <w:r>
        <w:t>Connect control relay in motor starter coil circuit.</w:t>
      </w:r>
    </w:p>
    <w:p w:rsidR="00197A17" w:rsidRDefault="00197A17" w:rsidP="00197A17">
      <w:pPr>
        <w:pStyle w:val="Paragraph1"/>
      </w:pPr>
      <w:r>
        <w:t>Coordinate control relay section with motor starter to cause motor starter to drop out at voltage slightly higher than dropout voltage of starter and have dropout time slightly faster than motor starter to ensure if motor starter drops out, relay will drop out.</w:t>
      </w:r>
    </w:p>
    <w:p w:rsidR="00E8643F" w:rsidRDefault="00E8643F" w:rsidP="00D0100D">
      <w:pPr>
        <w:pStyle w:val="ArticleHeading"/>
      </w:pPr>
      <w:r>
        <w:t xml:space="preserve">COMBINATION REDUCED-VOLTAGE </w:t>
      </w:r>
      <w:r w:rsidR="00D3462A">
        <w:t xml:space="preserve">SOFT START </w:t>
      </w:r>
      <w:r>
        <w:t>MOTOR CONTROLLERS</w:t>
      </w:r>
    </w:p>
    <w:p w:rsidR="00E8643F" w:rsidRDefault="00E8643F" w:rsidP="00E8643F">
      <w:pPr>
        <w:pStyle w:val="Paragraph"/>
      </w:pPr>
      <w:r>
        <w:lastRenderedPageBreak/>
        <w:t xml:space="preserve">Design, fabricate, and test combination </w:t>
      </w:r>
      <w:r w:rsidR="00BC2465">
        <w:t xml:space="preserve">reduced-voltage </w:t>
      </w:r>
      <w:r w:rsidR="00D3462A">
        <w:t xml:space="preserve">soft start </w:t>
      </w:r>
      <w:r>
        <w:t xml:space="preserve">motor </w:t>
      </w:r>
      <w:r w:rsidR="00BC2465">
        <w:t xml:space="preserve">controllers </w:t>
      </w:r>
      <w:r>
        <w:t>in accordance with NEMA ICS 2 and NEMA 250.</w:t>
      </w:r>
    </w:p>
    <w:p w:rsidR="00E8643F" w:rsidRPr="003C5B93" w:rsidRDefault="00E8643F" w:rsidP="00E8643F">
      <w:pPr>
        <w:pBdr>
          <w:top w:val="double" w:sz="6" w:space="1" w:color="auto"/>
          <w:left w:val="double" w:sz="6" w:space="1" w:color="auto"/>
          <w:bottom w:val="double" w:sz="6" w:space="1" w:color="auto"/>
          <w:right w:val="double" w:sz="6" w:space="1" w:color="auto"/>
        </w:pBdr>
        <w:tabs>
          <w:tab w:val="clear" w:pos="576"/>
          <w:tab w:val="clear" w:pos="1008"/>
          <w:tab w:val="clear" w:pos="1440"/>
          <w:tab w:val="clear" w:pos="1872"/>
          <w:tab w:val="clear" w:pos="2304"/>
          <w:tab w:val="clear" w:pos="2736"/>
        </w:tabs>
        <w:suppressAutoHyphens/>
        <w:spacing w:before="240"/>
        <w:jc w:val="both"/>
        <w:rPr>
          <w:szCs w:val="20"/>
        </w:rPr>
      </w:pPr>
      <w:r w:rsidRPr="00B427F7">
        <w:rPr>
          <w:szCs w:val="20"/>
        </w:rPr>
        <w:t>NTS: Edit paragraph “</w:t>
      </w:r>
      <w:r w:rsidR="00BC2465">
        <w:rPr>
          <w:szCs w:val="20"/>
        </w:rPr>
        <w:t>B</w:t>
      </w:r>
      <w:r w:rsidRPr="00B427F7">
        <w:rPr>
          <w:szCs w:val="20"/>
        </w:rPr>
        <w:t>”, below, to suit the project.  Coordinate indication for power loss.  Add auxiliary contact on circuit breaker, when required.</w:t>
      </w:r>
    </w:p>
    <w:p w:rsidR="00E8643F" w:rsidRDefault="00E8643F" w:rsidP="00E8643F">
      <w:pPr>
        <w:pStyle w:val="Paragraph"/>
      </w:pPr>
      <w:r>
        <w:t>General:</w:t>
      </w:r>
    </w:p>
    <w:p w:rsidR="00B37BF9" w:rsidRPr="00EC5318" w:rsidRDefault="00B37BF9" w:rsidP="004B0818">
      <w:pPr>
        <w:pStyle w:val="Paragraph1"/>
      </w:pPr>
      <w:r w:rsidRPr="00EC5318">
        <w:t>Provide solid-state, step</w:t>
      </w:r>
      <w:r>
        <w:t>-</w:t>
      </w:r>
      <w:r w:rsidRPr="00EC5318">
        <w:t xml:space="preserve">less, current limiting, soft-start, motor controllers (RVSS) as shown </w:t>
      </w:r>
      <w:r>
        <w:t xml:space="preserve">or indicated </w:t>
      </w:r>
      <w:r w:rsidRPr="00EC5318">
        <w:t xml:space="preserve">on </w:t>
      </w:r>
      <w:r>
        <w:t xml:space="preserve">the </w:t>
      </w:r>
      <w:r w:rsidRPr="00EC5318">
        <w:t>Drawings.</w:t>
      </w:r>
    </w:p>
    <w:p w:rsidR="00B37BF9" w:rsidRPr="00EC5318" w:rsidRDefault="00B37BF9" w:rsidP="004B0818">
      <w:pPr>
        <w:pStyle w:val="Paragraph1"/>
      </w:pPr>
      <w:r w:rsidRPr="00EC5318">
        <w:t xml:space="preserve">RVSS shall </w:t>
      </w:r>
      <w:r>
        <w:t xml:space="preserve">be three-phase type and shall </w:t>
      </w:r>
      <w:r w:rsidRPr="00EC5318">
        <w:t>include an overload relay and isolation contactor.</w:t>
      </w:r>
    </w:p>
    <w:p w:rsidR="00B37BF9" w:rsidRPr="00EC5318" w:rsidRDefault="00B37BF9" w:rsidP="004B0818">
      <w:pPr>
        <w:pStyle w:val="Paragraph1"/>
      </w:pPr>
      <w:r w:rsidRPr="00EC5318">
        <w:t>Provide subsystems that will protect RVSS from damage due to over</w:t>
      </w:r>
      <w:r>
        <w:t>-</w:t>
      </w:r>
      <w:r w:rsidRPr="00EC5318">
        <w:t>current and over</w:t>
      </w:r>
      <w:r>
        <w:t>-</w:t>
      </w:r>
      <w:r w:rsidRPr="00EC5318">
        <w:t>voltage.</w:t>
      </w:r>
    </w:p>
    <w:p w:rsidR="00B37BF9" w:rsidRPr="00EC5318" w:rsidRDefault="00B37BF9" w:rsidP="004B0818">
      <w:pPr>
        <w:pStyle w:val="Paragraph1"/>
      </w:pPr>
      <w:r w:rsidRPr="00EC5318">
        <w:t xml:space="preserve">Current Rating: 115 percent of motor nameplate rated current, continuous, </w:t>
      </w:r>
      <w:proofErr w:type="gramStart"/>
      <w:r w:rsidRPr="00EC5318">
        <w:t>minimum</w:t>
      </w:r>
      <w:proofErr w:type="gramEnd"/>
      <w:r w:rsidRPr="00EC5318">
        <w:t>.</w:t>
      </w:r>
    </w:p>
    <w:p w:rsidR="00B37BF9" w:rsidRPr="00EC5318" w:rsidRDefault="00B37BF9" w:rsidP="004B0818">
      <w:pPr>
        <w:pStyle w:val="Paragraph"/>
      </w:pPr>
      <w:r w:rsidRPr="00EC5318">
        <w:t>Required Features:</w:t>
      </w:r>
    </w:p>
    <w:p w:rsidR="00B37BF9" w:rsidRPr="00EC5318" w:rsidRDefault="00B37BF9" w:rsidP="004B0818">
      <w:pPr>
        <w:pStyle w:val="Paragraph1"/>
      </w:pPr>
      <w:r w:rsidRPr="00EC5318">
        <w:t>Adjustable current limit of not more than 250</w:t>
      </w:r>
      <w:r>
        <w:t xml:space="preserve"> percent</w:t>
      </w:r>
      <w:r w:rsidRPr="00EC5318">
        <w:t xml:space="preserve"> of motor nameplate full</w:t>
      </w:r>
      <w:r>
        <w:t>-</w:t>
      </w:r>
      <w:r w:rsidRPr="00EC5318">
        <w:t>load current throughout entire motor acceleration period including first three cycles of voltage waveform from instant start signal is engaged.</w:t>
      </w:r>
    </w:p>
    <w:p w:rsidR="00B37BF9" w:rsidRPr="00EC5318" w:rsidRDefault="00B37BF9" w:rsidP="004B0818">
      <w:pPr>
        <w:pStyle w:val="Paragraph1"/>
      </w:pPr>
      <w:r w:rsidRPr="00EC5318">
        <w:t>Adjustable voltage acceleration</w:t>
      </w:r>
      <w:r>
        <w:t>, from</w:t>
      </w:r>
      <w:r w:rsidRPr="00EC5318">
        <w:t xml:space="preserve"> </w:t>
      </w:r>
      <w:r>
        <w:t>two</w:t>
      </w:r>
      <w:r w:rsidRPr="00EC5318">
        <w:t xml:space="preserve"> to 30 seconds.</w:t>
      </w:r>
    </w:p>
    <w:p w:rsidR="00B37BF9" w:rsidRPr="00EC5318" w:rsidRDefault="00B37BF9" w:rsidP="004B0818">
      <w:pPr>
        <w:pStyle w:val="Paragraph1"/>
      </w:pPr>
      <w:r w:rsidRPr="00EC5318">
        <w:t>Adjustable voltage deceleration</w:t>
      </w:r>
      <w:r>
        <w:t>, from</w:t>
      </w:r>
      <w:r w:rsidRPr="00EC5318">
        <w:t xml:space="preserve"> </w:t>
      </w:r>
      <w:r>
        <w:t>two</w:t>
      </w:r>
      <w:r w:rsidRPr="00EC5318">
        <w:t xml:space="preserve"> to 30 seconds.</w:t>
      </w:r>
    </w:p>
    <w:p w:rsidR="00B37BF9" w:rsidRPr="00EC5318" w:rsidRDefault="00B37BF9" w:rsidP="004B0818">
      <w:pPr>
        <w:pStyle w:val="Paragraph1"/>
      </w:pPr>
      <w:r w:rsidRPr="00EC5318">
        <w:t>Phase loss detection.</w:t>
      </w:r>
    </w:p>
    <w:p w:rsidR="00B37BF9" w:rsidRPr="00EC5318" w:rsidRDefault="00B37BF9" w:rsidP="004B0818">
      <w:pPr>
        <w:pStyle w:val="Paragraph1"/>
      </w:pPr>
      <w:r w:rsidRPr="00EC5318">
        <w:t>LED diagnostic indicators.</w:t>
      </w:r>
    </w:p>
    <w:p w:rsidR="00B37BF9" w:rsidRPr="00EC5318" w:rsidRDefault="00B37BF9" w:rsidP="004B0818">
      <w:pPr>
        <w:pStyle w:val="Paragraph1"/>
      </w:pPr>
      <w:r w:rsidRPr="00EC5318">
        <w:t>Static over</w:t>
      </w:r>
      <w:r>
        <w:t>-</w:t>
      </w:r>
      <w:r w:rsidRPr="00EC5318">
        <w:t>current and over-voltage trip.</w:t>
      </w:r>
    </w:p>
    <w:p w:rsidR="00B37BF9" w:rsidRPr="00EC5318" w:rsidRDefault="00B37BF9" w:rsidP="004B0818">
      <w:pPr>
        <w:pStyle w:val="Paragraph1"/>
      </w:pPr>
      <w:r w:rsidRPr="00EC5318">
        <w:t>Phase reversal, line or fuse loss, and under</w:t>
      </w:r>
      <w:r>
        <w:t>-</w:t>
      </w:r>
      <w:r w:rsidRPr="00EC5318">
        <w:t>voltage protection.</w:t>
      </w:r>
    </w:p>
    <w:p w:rsidR="00B37BF9" w:rsidRPr="00EC5318" w:rsidRDefault="00B37BF9" w:rsidP="004B0818">
      <w:pPr>
        <w:pStyle w:val="Paragraph1"/>
      </w:pPr>
      <w:r w:rsidRPr="00EC5318">
        <w:t>Power unit over</w:t>
      </w:r>
      <w:r>
        <w:t xml:space="preserve"> </w:t>
      </w:r>
      <w:r w:rsidRPr="00EC5318">
        <w:t>temperature protection.</w:t>
      </w:r>
    </w:p>
    <w:p w:rsidR="00B37BF9" w:rsidRPr="00EC5318" w:rsidRDefault="00B37BF9" w:rsidP="004B0818">
      <w:pPr>
        <w:pStyle w:val="Paragraph1"/>
      </w:pPr>
      <w:r w:rsidRPr="00EC5318">
        <w:t>Motor inverse time overload protection.</w:t>
      </w:r>
    </w:p>
    <w:p w:rsidR="00B37BF9" w:rsidRPr="00EC5318" w:rsidRDefault="00B37BF9" w:rsidP="004B0818">
      <w:pPr>
        <w:pStyle w:val="Paragraph1"/>
      </w:pPr>
      <w:r w:rsidRPr="00EC5318">
        <w:t>Input line transient over</w:t>
      </w:r>
      <w:r>
        <w:t>-</w:t>
      </w:r>
      <w:r w:rsidRPr="00EC5318">
        <w:t>voltage protection.</w:t>
      </w:r>
    </w:p>
    <w:p w:rsidR="00B37BF9" w:rsidRPr="00EC5318" w:rsidRDefault="00B37BF9" w:rsidP="004B0818">
      <w:pPr>
        <w:pStyle w:val="Paragraph"/>
      </w:pPr>
      <w:r w:rsidRPr="00EC5318">
        <w:t>Enclosure:</w:t>
      </w:r>
    </w:p>
    <w:p w:rsidR="00B37BF9" w:rsidRPr="00EC5318" w:rsidRDefault="00B37BF9" w:rsidP="004B0818">
      <w:pPr>
        <w:pStyle w:val="Paragraph1"/>
      </w:pPr>
      <w:r w:rsidRPr="00EC5318">
        <w:t>Cooling fans, if required, shall incorporate anti-friction bearings and internal impedance type motor protection.</w:t>
      </w:r>
    </w:p>
    <w:p w:rsidR="00B37BF9" w:rsidRPr="00EC5318" w:rsidRDefault="00B37BF9" w:rsidP="004B0818">
      <w:pPr>
        <w:pStyle w:val="Paragraph"/>
      </w:pPr>
      <w:r w:rsidRPr="00EC5318">
        <w:t xml:space="preserve">If cooling fans are used, </w:t>
      </w:r>
      <w:r>
        <w:t xml:space="preserve">install in accordance with </w:t>
      </w:r>
      <w:r w:rsidRPr="00EC5318">
        <w:t>NEMA ICS</w:t>
      </w:r>
      <w:r>
        <w:t xml:space="preserve"> </w:t>
      </w:r>
      <w:r w:rsidRPr="00EC5318">
        <w:t xml:space="preserve">1-110 by </w:t>
      </w:r>
      <w:r>
        <w:t xml:space="preserve">motor control center </w:t>
      </w:r>
      <w:r w:rsidRPr="00EC5318">
        <w:t>manufacturer.</w:t>
      </w:r>
    </w:p>
    <w:p w:rsidR="00B37BF9" w:rsidRPr="00EC5318" w:rsidRDefault="00B37BF9" w:rsidP="004B0818">
      <w:pPr>
        <w:pStyle w:val="Paragraph"/>
      </w:pPr>
      <w:r w:rsidRPr="00EC5318">
        <w:t>On start-up, start driven equipment at zero current and allow driven equipment to accelerate to maximum speed without exceeding the set current limit.</w:t>
      </w:r>
    </w:p>
    <w:p w:rsidR="00B37BF9" w:rsidRPr="00EC5318" w:rsidRDefault="00B37BF9" w:rsidP="004B0818">
      <w:pPr>
        <w:pStyle w:val="Paragraph"/>
      </w:pPr>
      <w:r w:rsidRPr="00EC5318">
        <w:t xml:space="preserve">On normal shutdowns, ramp driven equipment down at set deceleration rate that is non-regenerative for motor prior to </w:t>
      </w:r>
      <w:proofErr w:type="spellStart"/>
      <w:r w:rsidRPr="00EC5318">
        <w:t>shutdown</w:t>
      </w:r>
      <w:proofErr w:type="spellEnd"/>
      <w:r w:rsidRPr="00EC5318">
        <w:t>.</w:t>
      </w:r>
    </w:p>
    <w:p w:rsidR="00B37BF9" w:rsidRPr="00EC5318" w:rsidRDefault="00B37BF9" w:rsidP="004B0818">
      <w:pPr>
        <w:pStyle w:val="Paragraph"/>
      </w:pPr>
      <w:r w:rsidRPr="00EC5318">
        <w:t>On emergency shutdowns, remove power to motor.</w:t>
      </w:r>
    </w:p>
    <w:p w:rsidR="00B37BF9" w:rsidRPr="00EC5318" w:rsidRDefault="00B37BF9" w:rsidP="004B0818">
      <w:pPr>
        <w:pStyle w:val="Paragraph"/>
      </w:pPr>
      <w:r w:rsidRPr="00EC5318">
        <w:t xml:space="preserve">Diagnostic LEDs: Provide LEDs on unit front </w:t>
      </w:r>
      <w:r>
        <w:t>that</w:t>
      </w:r>
      <w:r w:rsidRPr="00EC5318">
        <w:t xml:space="preserve"> indicate the following:</w:t>
      </w:r>
    </w:p>
    <w:p w:rsidR="00B37BF9" w:rsidRPr="00EC5318" w:rsidRDefault="00B37BF9" w:rsidP="004B0818">
      <w:pPr>
        <w:pStyle w:val="Paragraph1"/>
      </w:pPr>
      <w:r w:rsidRPr="00EC5318">
        <w:t>Control power on.</w:t>
      </w:r>
    </w:p>
    <w:p w:rsidR="00B37BF9" w:rsidRPr="00EC5318" w:rsidRDefault="00B37BF9" w:rsidP="004B0818">
      <w:pPr>
        <w:pStyle w:val="Paragraph1"/>
      </w:pPr>
      <w:r w:rsidRPr="00EC5318">
        <w:t>Motor power on.</w:t>
      </w:r>
    </w:p>
    <w:p w:rsidR="00B37BF9" w:rsidRPr="00EC5318" w:rsidRDefault="00B37BF9" w:rsidP="004B0818">
      <w:pPr>
        <w:pStyle w:val="Paragraph1"/>
      </w:pPr>
      <w:r w:rsidRPr="00EC5318">
        <w:t>Motor starting.</w:t>
      </w:r>
    </w:p>
    <w:p w:rsidR="00B37BF9" w:rsidRPr="00EC5318" w:rsidRDefault="00B37BF9" w:rsidP="004B0818">
      <w:pPr>
        <w:pStyle w:val="Paragraph1"/>
      </w:pPr>
      <w:r w:rsidRPr="00EC5318">
        <w:lastRenderedPageBreak/>
        <w:t>Motor fault.</w:t>
      </w:r>
    </w:p>
    <w:p w:rsidR="00B37BF9" w:rsidRPr="00EC5318" w:rsidRDefault="00B37BF9" w:rsidP="004B0818">
      <w:pPr>
        <w:pStyle w:val="Paragraph1"/>
      </w:pPr>
      <w:r w:rsidRPr="00EC5318">
        <w:t>RVSS fault.</w:t>
      </w:r>
    </w:p>
    <w:p w:rsidR="00B37BF9" w:rsidRPr="00EC5318" w:rsidRDefault="00B37BF9" w:rsidP="004B0818">
      <w:pPr>
        <w:pStyle w:val="Paragraph"/>
      </w:pPr>
      <w:r w:rsidRPr="00EC5318">
        <w:t>Control Outputs:</w:t>
      </w:r>
    </w:p>
    <w:p w:rsidR="00B37BF9" w:rsidRPr="00EC5318" w:rsidRDefault="00B37BF9" w:rsidP="004B0818">
      <w:pPr>
        <w:pStyle w:val="Paragraph1"/>
      </w:pPr>
      <w:r w:rsidRPr="00EC5318">
        <w:t xml:space="preserve">Control output shall be electrically isolated, dry, normally open SPDT contacts, rated 10 amps at 120 </w:t>
      </w:r>
      <w:proofErr w:type="gramStart"/>
      <w:r w:rsidRPr="00EC5318">
        <w:t>v</w:t>
      </w:r>
      <w:r>
        <w:t>ac</w:t>
      </w:r>
      <w:proofErr w:type="gramEnd"/>
      <w:r w:rsidRPr="00EC5318">
        <w:t>.</w:t>
      </w:r>
    </w:p>
    <w:p w:rsidR="00B37BF9" w:rsidRPr="00EC5318" w:rsidRDefault="00B37BF9" w:rsidP="004B0818">
      <w:pPr>
        <w:pStyle w:val="Paragraph1"/>
      </w:pPr>
      <w:r w:rsidRPr="00EC5318">
        <w:t>Provide the following control outputs:</w:t>
      </w:r>
    </w:p>
    <w:p w:rsidR="00B37BF9" w:rsidRPr="00EC5318" w:rsidRDefault="00B37BF9" w:rsidP="004B0818">
      <w:pPr>
        <w:pStyle w:val="Subparagrapha"/>
      </w:pPr>
      <w:proofErr w:type="spellStart"/>
      <w:r>
        <w:t>i</w:t>
      </w:r>
      <w:proofErr w:type="spellEnd"/>
      <w:r>
        <w:t>.</w:t>
      </w:r>
      <w:r>
        <w:tab/>
      </w:r>
      <w:r w:rsidRPr="00EC5318">
        <w:t>Motor running.</w:t>
      </w:r>
    </w:p>
    <w:p w:rsidR="00B37BF9" w:rsidRPr="00EC5318" w:rsidRDefault="00B37BF9" w:rsidP="004B0818">
      <w:pPr>
        <w:pStyle w:val="Subparagrapha"/>
      </w:pPr>
      <w:r>
        <w:t>ii.</w:t>
      </w:r>
      <w:r w:rsidRPr="00EC5318">
        <w:tab/>
        <w:t>Motor fault.</w:t>
      </w:r>
    </w:p>
    <w:p w:rsidR="00B37BF9" w:rsidRDefault="00B37BF9" w:rsidP="004B0818">
      <w:pPr>
        <w:pStyle w:val="Subparagrapha"/>
      </w:pPr>
      <w:r>
        <w:t>iii.</w:t>
      </w:r>
      <w:r w:rsidRPr="00EC5318">
        <w:tab/>
        <w:t>RVSS fault.</w:t>
      </w:r>
    </w:p>
    <w:p w:rsidR="00B37BF9" w:rsidRPr="00A55B3C" w:rsidRDefault="00B37BF9" w:rsidP="004B0818">
      <w:pPr>
        <w:pStyle w:val="Paragraph"/>
      </w:pPr>
      <w:r>
        <w:t>Overload Relays: Provide an overload relay for each</w:t>
      </w:r>
      <w:r w:rsidR="00284831">
        <w:t xml:space="preserve"> motor controller.  Overload relays shall be in accordance with:</w:t>
      </w:r>
    </w:p>
    <w:p w:rsidR="00E8643F" w:rsidRPr="00A55B3C" w:rsidRDefault="00E8643F" w:rsidP="00E8643F">
      <w:pPr>
        <w:pBdr>
          <w:top w:val="double" w:sz="6" w:space="1" w:color="auto"/>
          <w:left w:val="double" w:sz="6" w:space="1" w:color="auto"/>
          <w:bottom w:val="double" w:sz="6" w:space="1" w:color="auto"/>
          <w:right w:val="double" w:sz="6" w:space="1" w:color="auto"/>
        </w:pBdr>
        <w:tabs>
          <w:tab w:val="clear" w:pos="576"/>
          <w:tab w:val="clear" w:pos="1008"/>
          <w:tab w:val="clear" w:pos="1440"/>
          <w:tab w:val="clear" w:pos="1872"/>
          <w:tab w:val="clear" w:pos="2304"/>
          <w:tab w:val="clear" w:pos="2736"/>
        </w:tabs>
        <w:suppressAutoHyphens/>
        <w:spacing w:before="240"/>
        <w:jc w:val="both"/>
      </w:pPr>
      <w:r w:rsidRPr="00B427F7">
        <w:rPr>
          <w:szCs w:val="20"/>
        </w:rPr>
        <w:t>NTS: Retain one version of paragraph “</w:t>
      </w:r>
      <w:r w:rsidR="00284831">
        <w:rPr>
          <w:szCs w:val="20"/>
        </w:rPr>
        <w:t>1</w:t>
      </w:r>
      <w:r w:rsidRPr="00B427F7">
        <w:rPr>
          <w:szCs w:val="20"/>
        </w:rPr>
        <w:t>”, below, and delete the other.  Use the first version for thermal overload relays, and use the second version for electronic overload relays.  Consider providing ground fault protection for motors 200 hp and larger, and for motors considered to be critical.</w:t>
      </w:r>
    </w:p>
    <w:p w:rsidR="00E8643F" w:rsidRPr="00A55B3C" w:rsidRDefault="00E8643F" w:rsidP="004B0818">
      <w:pPr>
        <w:pStyle w:val="Paragraph1"/>
      </w:pPr>
      <w:r>
        <w:t>Thermal Overload Relays: R</w:t>
      </w:r>
      <w:r w:rsidRPr="00F54542">
        <w:t>elays shall be thermal, bimetallic type, direct or current sensing.  Relays shall include ambient compensation and be equipped with separate heater elements sized for full load amperes and service factor of actual motors furnished.</w:t>
      </w:r>
    </w:p>
    <w:p w:rsidR="00E8643F" w:rsidRPr="00F54542" w:rsidRDefault="00E8643F" w:rsidP="004B0818">
      <w:pPr>
        <w:pStyle w:val="Paragraph1"/>
      </w:pPr>
      <w:r>
        <w:t>Electronic Overload Relays: R</w:t>
      </w:r>
      <w:r w:rsidRPr="00F54542">
        <w:t>elays shall be electronic type</w:t>
      </w:r>
      <w:r>
        <w:t xml:space="preserve">, </w:t>
      </w:r>
      <w:r w:rsidRPr="00F54542">
        <w:t xml:space="preserve">multi-function, adjustable, current sensing type, </w:t>
      </w:r>
      <w:r>
        <w:t xml:space="preserve">that </w:t>
      </w:r>
      <w:r w:rsidRPr="00F54542">
        <w:t>include overload, phase-unbalance, phase-loss</w:t>
      </w:r>
      <w:r>
        <w:t>,</w:t>
      </w:r>
      <w:r w:rsidRPr="00F54542">
        <w:t xml:space="preserve"> and </w:t>
      </w:r>
      <w:r>
        <w:t>equipment type</w:t>
      </w:r>
      <w:r w:rsidRPr="00F54542">
        <w:t xml:space="preserve"> ground fault in one package.</w:t>
      </w:r>
    </w:p>
    <w:p w:rsidR="00E8643F" w:rsidRPr="00A55B3C" w:rsidRDefault="00E8643F" w:rsidP="004B0818">
      <w:pPr>
        <w:pStyle w:val="Paragraph1"/>
      </w:pPr>
      <w:r w:rsidRPr="00A55B3C">
        <w:t>Each</w:t>
      </w:r>
      <w:r>
        <w:t xml:space="preserve"> overload relay shall be manual-</w:t>
      </w:r>
      <w:r w:rsidRPr="00A55B3C">
        <w:t>reset type and include provisions for resetting by an insulating button on front of starter unit door.</w:t>
      </w:r>
    </w:p>
    <w:p w:rsidR="00E8643F" w:rsidRDefault="00E8643F" w:rsidP="004B0818">
      <w:pPr>
        <w:pStyle w:val="Paragraph1"/>
      </w:pPr>
      <w:r>
        <w:t>O</w:t>
      </w:r>
      <w:r w:rsidRPr="00A55B3C">
        <w:t xml:space="preserve">verload relay shall include </w:t>
      </w:r>
      <w:r>
        <w:t>normally-</w:t>
      </w:r>
      <w:r w:rsidRPr="00A55B3C">
        <w:t>open auxiliary contact for remote alarm purposes.</w:t>
      </w:r>
    </w:p>
    <w:p w:rsidR="00E8643F" w:rsidRDefault="00E8643F" w:rsidP="004B0818">
      <w:pPr>
        <w:pStyle w:val="Paragraph1"/>
      </w:pPr>
      <w:r>
        <w:t>Size overload relay for full-load amperes and service factor of actual motors installed.</w:t>
      </w:r>
    </w:p>
    <w:p w:rsidR="00E8643F" w:rsidRDefault="00E8643F" w:rsidP="004B0818">
      <w:pPr>
        <w:pStyle w:val="Paragraph"/>
      </w:pPr>
      <w:r>
        <w:t>Pushbuttons, selector switches, pilot lights, and other devices shall be as shown on the Drawings and in accordance with Section 26 24 19 Motor Control Centers.</w:t>
      </w:r>
    </w:p>
    <w:p w:rsidR="00E8643F" w:rsidRDefault="00E8643F" w:rsidP="004B0818">
      <w:pPr>
        <w:pStyle w:val="Paragraph"/>
      </w:pPr>
      <w:r>
        <w:t>Provide nameplate identifying equipment controlled in accordance with</w:t>
      </w:r>
      <w:r w:rsidRPr="00E20B1D">
        <w:t xml:space="preserve"> Section </w:t>
      </w:r>
      <w:r>
        <w:t>26 05 53, Identification for Electrical Systems</w:t>
      </w:r>
      <w:r w:rsidRPr="00E20B1D">
        <w:t xml:space="preserve">. </w:t>
      </w:r>
      <w:r>
        <w:t xml:space="preserve"> </w:t>
      </w:r>
    </w:p>
    <w:p w:rsidR="00197A17" w:rsidRDefault="00197A17" w:rsidP="00D0100D">
      <w:pPr>
        <w:pStyle w:val="ArticleHeading"/>
      </w:pPr>
      <w:r>
        <w:t>CONTROL ACCESSORIES</w:t>
      </w:r>
    </w:p>
    <w:p w:rsidR="00197A17" w:rsidRPr="006A0827" w:rsidRDefault="00197A17" w:rsidP="00197A17">
      <w:pPr>
        <w:pStyle w:val="Paragraph"/>
        <w:tabs>
          <w:tab w:val="clear" w:pos="1440"/>
        </w:tabs>
      </w:pPr>
      <w:r w:rsidRPr="006A0827">
        <w:t>P</w:t>
      </w:r>
      <w:r w:rsidR="005720F8">
        <w:t xml:space="preserve">ilot devices shall be 30.5 mm, </w:t>
      </w:r>
      <w:r w:rsidRPr="006A0827">
        <w:t>LED and oil</w:t>
      </w:r>
      <w:r>
        <w:t xml:space="preserve"> </w:t>
      </w:r>
      <w:r w:rsidRPr="006A0827">
        <w:t>tight.</w:t>
      </w:r>
    </w:p>
    <w:p w:rsidR="00197A17" w:rsidRPr="006A0827" w:rsidRDefault="00197A17" w:rsidP="00197A17">
      <w:pPr>
        <w:pStyle w:val="Paragraph"/>
      </w:pPr>
      <w:r w:rsidRPr="006A0827">
        <w:t>Pilot Lights: Push to test “Run” and “Stopped” pilot lights.</w:t>
      </w:r>
    </w:p>
    <w:p w:rsidR="00197A17" w:rsidRDefault="00197A17" w:rsidP="00197A17">
      <w:pPr>
        <w:pStyle w:val="Paragraph"/>
        <w:tabs>
          <w:tab w:val="clear" w:pos="1440"/>
        </w:tabs>
      </w:pPr>
      <w:r>
        <w:t>Pilot Lights shall have lens colors as shown or indicated.  Where no color is indicated, provide the following lens colors:</w:t>
      </w:r>
    </w:p>
    <w:p w:rsidR="00197A17" w:rsidRDefault="00197A17" w:rsidP="00197A17">
      <w:pPr>
        <w:pStyle w:val="Heading5"/>
        <w:tabs>
          <w:tab w:val="left" w:pos="245"/>
          <w:tab w:val="left" w:pos="720"/>
          <w:tab w:val="left" w:pos="1267"/>
          <w:tab w:val="left" w:pos="1800"/>
          <w:tab w:val="left" w:pos="2074"/>
        </w:tabs>
        <w:jc w:val="both"/>
      </w:pPr>
    </w:p>
    <w:tbl>
      <w:tblPr>
        <w:tblW w:w="0" w:type="auto"/>
        <w:tblInd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2970"/>
      </w:tblGrid>
      <w:tr w:rsidR="00197A17" w:rsidRPr="00547FEA" w:rsidTr="00086955">
        <w:tc>
          <w:tcPr>
            <w:tcW w:w="1800" w:type="dxa"/>
            <w:tcBorders>
              <w:bottom w:val="double" w:sz="4" w:space="0" w:color="auto"/>
            </w:tcBorders>
            <w:vAlign w:val="center"/>
          </w:tcPr>
          <w:p w:rsidR="00197A17" w:rsidRPr="00547FEA" w:rsidRDefault="00197A17" w:rsidP="00086955">
            <w:pPr>
              <w:keepNext/>
              <w:tabs>
                <w:tab w:val="left" w:pos="245"/>
                <w:tab w:val="left" w:pos="720"/>
                <w:tab w:val="left" w:pos="1267"/>
                <w:tab w:val="left" w:pos="1800"/>
                <w:tab w:val="left" w:pos="2074"/>
              </w:tabs>
              <w:jc w:val="center"/>
              <w:rPr>
                <w:b/>
              </w:rPr>
            </w:pPr>
            <w:r w:rsidRPr="00547FEA">
              <w:rPr>
                <w:b/>
              </w:rPr>
              <w:t>Color</w:t>
            </w:r>
          </w:p>
        </w:tc>
        <w:tc>
          <w:tcPr>
            <w:tcW w:w="2970" w:type="dxa"/>
            <w:tcBorders>
              <w:bottom w:val="double" w:sz="4" w:space="0" w:color="auto"/>
            </w:tcBorders>
            <w:vAlign w:val="center"/>
          </w:tcPr>
          <w:p w:rsidR="00197A17" w:rsidRPr="00547FEA" w:rsidRDefault="00197A17" w:rsidP="00086955">
            <w:pPr>
              <w:keepNext/>
              <w:tabs>
                <w:tab w:val="left" w:pos="245"/>
                <w:tab w:val="left" w:pos="720"/>
                <w:tab w:val="left" w:pos="1267"/>
                <w:tab w:val="left" w:pos="1800"/>
                <w:tab w:val="left" w:pos="2074"/>
              </w:tabs>
              <w:jc w:val="center"/>
              <w:rPr>
                <w:b/>
              </w:rPr>
            </w:pPr>
            <w:r w:rsidRPr="00547FEA">
              <w:rPr>
                <w:b/>
              </w:rPr>
              <w:t>Legend</w:t>
            </w:r>
          </w:p>
        </w:tc>
      </w:tr>
      <w:tr w:rsidR="00197A17" w:rsidTr="00086955">
        <w:tc>
          <w:tcPr>
            <w:tcW w:w="1800" w:type="dxa"/>
            <w:tcBorders>
              <w:top w:val="double" w:sz="4" w:space="0" w:color="auto"/>
            </w:tcBorders>
            <w:vAlign w:val="center"/>
          </w:tcPr>
          <w:p w:rsidR="00197A17" w:rsidRDefault="00197A17" w:rsidP="00086955">
            <w:pPr>
              <w:keepNext/>
              <w:tabs>
                <w:tab w:val="left" w:pos="245"/>
                <w:tab w:val="left" w:pos="720"/>
                <w:tab w:val="left" w:pos="1267"/>
                <w:tab w:val="left" w:pos="1800"/>
                <w:tab w:val="left" w:pos="2074"/>
              </w:tabs>
              <w:jc w:val="center"/>
            </w:pPr>
            <w:r>
              <w:t>Red</w:t>
            </w:r>
          </w:p>
        </w:tc>
        <w:tc>
          <w:tcPr>
            <w:tcW w:w="2970" w:type="dxa"/>
            <w:tcBorders>
              <w:top w:val="double" w:sz="4" w:space="0" w:color="auto"/>
            </w:tcBorders>
            <w:vAlign w:val="center"/>
          </w:tcPr>
          <w:p w:rsidR="00197A17" w:rsidRDefault="00197A17" w:rsidP="00086955">
            <w:pPr>
              <w:keepNext/>
              <w:tabs>
                <w:tab w:val="left" w:pos="245"/>
                <w:tab w:val="left" w:pos="720"/>
                <w:tab w:val="left" w:pos="1267"/>
                <w:tab w:val="left" w:pos="1800"/>
                <w:tab w:val="left" w:pos="2074"/>
              </w:tabs>
              <w:jc w:val="center"/>
            </w:pPr>
            <w:r>
              <w:t>Running, Open</w:t>
            </w:r>
          </w:p>
        </w:tc>
      </w:tr>
      <w:tr w:rsidR="00197A17" w:rsidTr="00086955">
        <w:tc>
          <w:tcPr>
            <w:tcW w:w="1800" w:type="dxa"/>
            <w:vAlign w:val="center"/>
          </w:tcPr>
          <w:p w:rsidR="00197A17" w:rsidRDefault="00197A17" w:rsidP="00086955">
            <w:pPr>
              <w:keepNext/>
              <w:tabs>
                <w:tab w:val="left" w:pos="245"/>
                <w:tab w:val="left" w:pos="720"/>
                <w:tab w:val="left" w:pos="1267"/>
                <w:tab w:val="left" w:pos="1800"/>
                <w:tab w:val="left" w:pos="2074"/>
              </w:tabs>
              <w:jc w:val="center"/>
            </w:pPr>
            <w:r>
              <w:t>Green</w:t>
            </w:r>
          </w:p>
        </w:tc>
        <w:tc>
          <w:tcPr>
            <w:tcW w:w="2970" w:type="dxa"/>
            <w:vAlign w:val="center"/>
          </w:tcPr>
          <w:p w:rsidR="00197A17" w:rsidRDefault="00197A17" w:rsidP="00086955">
            <w:pPr>
              <w:keepNext/>
              <w:tabs>
                <w:tab w:val="left" w:pos="245"/>
                <w:tab w:val="left" w:pos="720"/>
                <w:tab w:val="left" w:pos="1267"/>
                <w:tab w:val="left" w:pos="1800"/>
                <w:tab w:val="left" w:pos="2074"/>
              </w:tabs>
              <w:jc w:val="center"/>
            </w:pPr>
            <w:r>
              <w:t>Stopped, Closed</w:t>
            </w:r>
          </w:p>
        </w:tc>
      </w:tr>
      <w:tr w:rsidR="00197A17" w:rsidTr="00086955">
        <w:tc>
          <w:tcPr>
            <w:tcW w:w="1800" w:type="dxa"/>
            <w:vAlign w:val="center"/>
          </w:tcPr>
          <w:p w:rsidR="00197A17" w:rsidRDefault="00197A17" w:rsidP="00086955">
            <w:pPr>
              <w:keepNext/>
              <w:tabs>
                <w:tab w:val="left" w:pos="245"/>
                <w:tab w:val="left" w:pos="720"/>
                <w:tab w:val="left" w:pos="1267"/>
                <w:tab w:val="left" w:pos="1800"/>
                <w:tab w:val="left" w:pos="2074"/>
              </w:tabs>
              <w:jc w:val="center"/>
            </w:pPr>
            <w:r>
              <w:t>Amber</w:t>
            </w:r>
          </w:p>
        </w:tc>
        <w:tc>
          <w:tcPr>
            <w:tcW w:w="2970" w:type="dxa"/>
            <w:vAlign w:val="center"/>
          </w:tcPr>
          <w:p w:rsidR="00197A17" w:rsidRDefault="00197A17" w:rsidP="00086955">
            <w:pPr>
              <w:keepNext/>
              <w:tabs>
                <w:tab w:val="left" w:pos="245"/>
                <w:tab w:val="left" w:pos="720"/>
                <w:tab w:val="left" w:pos="1267"/>
                <w:tab w:val="left" w:pos="1800"/>
                <w:tab w:val="left" w:pos="2074"/>
              </w:tabs>
              <w:jc w:val="center"/>
            </w:pPr>
            <w:r>
              <w:t>Alarm</w:t>
            </w:r>
          </w:p>
        </w:tc>
      </w:tr>
      <w:tr w:rsidR="00197A17" w:rsidRPr="006A0827" w:rsidTr="00086955">
        <w:tc>
          <w:tcPr>
            <w:tcW w:w="1800" w:type="dxa"/>
            <w:vAlign w:val="center"/>
          </w:tcPr>
          <w:p w:rsidR="00197A17" w:rsidRPr="006A0827" w:rsidRDefault="00197A17" w:rsidP="00086955">
            <w:pPr>
              <w:keepNext/>
              <w:tabs>
                <w:tab w:val="left" w:pos="245"/>
                <w:tab w:val="left" w:pos="720"/>
                <w:tab w:val="left" w:pos="1267"/>
                <w:tab w:val="left" w:pos="1800"/>
                <w:tab w:val="left" w:pos="2074"/>
              </w:tabs>
              <w:jc w:val="center"/>
            </w:pPr>
            <w:r w:rsidRPr="006A0827">
              <w:t>Blue</w:t>
            </w:r>
          </w:p>
        </w:tc>
        <w:tc>
          <w:tcPr>
            <w:tcW w:w="2970" w:type="dxa"/>
            <w:vAlign w:val="center"/>
          </w:tcPr>
          <w:p w:rsidR="00197A17" w:rsidRPr="006A0827" w:rsidRDefault="00197A17" w:rsidP="00086955">
            <w:pPr>
              <w:keepNext/>
              <w:tabs>
                <w:tab w:val="left" w:pos="245"/>
                <w:tab w:val="left" w:pos="720"/>
                <w:tab w:val="left" w:pos="1267"/>
                <w:tab w:val="left" w:pos="1800"/>
                <w:tab w:val="left" w:pos="2074"/>
              </w:tabs>
              <w:jc w:val="center"/>
            </w:pPr>
            <w:r w:rsidRPr="006A0827">
              <w:t>Power</w:t>
            </w:r>
          </w:p>
        </w:tc>
      </w:tr>
      <w:tr w:rsidR="00197A17" w:rsidRPr="006A0827" w:rsidTr="00086955">
        <w:tc>
          <w:tcPr>
            <w:tcW w:w="1800" w:type="dxa"/>
            <w:vAlign w:val="center"/>
          </w:tcPr>
          <w:p w:rsidR="00197A17" w:rsidRPr="006A0827" w:rsidRDefault="00197A17" w:rsidP="00086955">
            <w:pPr>
              <w:keepNext/>
              <w:tabs>
                <w:tab w:val="left" w:pos="245"/>
                <w:tab w:val="left" w:pos="720"/>
                <w:tab w:val="left" w:pos="1267"/>
                <w:tab w:val="left" w:pos="1800"/>
                <w:tab w:val="left" w:pos="2074"/>
              </w:tabs>
              <w:jc w:val="center"/>
            </w:pPr>
            <w:r w:rsidRPr="006A0827">
              <w:t>White</w:t>
            </w:r>
          </w:p>
        </w:tc>
        <w:tc>
          <w:tcPr>
            <w:tcW w:w="2970" w:type="dxa"/>
            <w:vAlign w:val="center"/>
          </w:tcPr>
          <w:p w:rsidR="00197A17" w:rsidRPr="006A0827" w:rsidRDefault="00197A17" w:rsidP="00086955">
            <w:pPr>
              <w:tabs>
                <w:tab w:val="left" w:pos="245"/>
                <w:tab w:val="left" w:pos="720"/>
                <w:tab w:val="left" w:pos="1267"/>
                <w:tab w:val="left" w:pos="1800"/>
                <w:tab w:val="left" w:pos="2074"/>
              </w:tabs>
              <w:jc w:val="center"/>
            </w:pPr>
            <w:r w:rsidRPr="006A0827">
              <w:t>Status</w:t>
            </w:r>
          </w:p>
        </w:tc>
      </w:tr>
    </w:tbl>
    <w:p w:rsidR="00197A17" w:rsidRPr="006A0827" w:rsidRDefault="00197A17" w:rsidP="00197A17">
      <w:pPr>
        <w:pStyle w:val="Paragraph"/>
      </w:pPr>
      <w:r w:rsidRPr="006A0827">
        <w:t>Local Off Remote Selector Switches: Where Indicated.</w:t>
      </w:r>
    </w:p>
    <w:p w:rsidR="00197A17" w:rsidRPr="006A0827" w:rsidRDefault="00197A17" w:rsidP="00197A17">
      <w:pPr>
        <w:pStyle w:val="Paragraph1"/>
        <w:rPr>
          <w:rFonts w:eastAsia="Arial"/>
        </w:rPr>
      </w:pPr>
      <w:r w:rsidRPr="006A0827">
        <w:rPr>
          <w:rFonts w:eastAsia="Arial"/>
        </w:rPr>
        <w:t>Ma</w:t>
      </w:r>
      <w:r w:rsidRPr="006A0827">
        <w:rPr>
          <w:rFonts w:eastAsia="Arial"/>
          <w:spacing w:val="4"/>
        </w:rPr>
        <w:t>i</w:t>
      </w:r>
      <w:r w:rsidRPr="006A0827">
        <w:rPr>
          <w:rFonts w:eastAsia="Arial"/>
        </w:rPr>
        <w:t>n</w:t>
      </w:r>
      <w:r w:rsidRPr="006A0827">
        <w:rPr>
          <w:rFonts w:eastAsia="Arial"/>
          <w:spacing w:val="1"/>
        </w:rPr>
        <w:t>t</w:t>
      </w:r>
      <w:r w:rsidRPr="006A0827">
        <w:rPr>
          <w:rFonts w:eastAsia="Arial"/>
        </w:rPr>
        <w:t>a</w:t>
      </w:r>
      <w:r w:rsidRPr="006A0827">
        <w:rPr>
          <w:rFonts w:eastAsia="Arial"/>
          <w:spacing w:val="2"/>
        </w:rPr>
        <w:t>i</w:t>
      </w:r>
      <w:r w:rsidRPr="006A0827">
        <w:rPr>
          <w:rFonts w:eastAsia="Arial"/>
        </w:rPr>
        <w:t>ned po</w:t>
      </w:r>
      <w:r w:rsidRPr="006A0827">
        <w:rPr>
          <w:rFonts w:eastAsia="Arial"/>
          <w:spacing w:val="-5"/>
        </w:rPr>
        <w:t>s</w:t>
      </w:r>
      <w:r w:rsidRPr="006A0827">
        <w:rPr>
          <w:rFonts w:eastAsia="Arial"/>
          <w:spacing w:val="2"/>
        </w:rPr>
        <w:t>i</w:t>
      </w:r>
      <w:r w:rsidRPr="006A0827">
        <w:rPr>
          <w:rFonts w:eastAsia="Arial"/>
          <w:spacing w:val="1"/>
        </w:rPr>
        <w:t>t</w:t>
      </w:r>
      <w:r w:rsidRPr="006A0827">
        <w:rPr>
          <w:rFonts w:eastAsia="Arial"/>
          <w:spacing w:val="2"/>
        </w:rPr>
        <w:t>i</w:t>
      </w:r>
      <w:r w:rsidRPr="006A0827">
        <w:rPr>
          <w:rFonts w:eastAsia="Arial"/>
        </w:rPr>
        <w:t>on un</w:t>
      </w:r>
      <w:r w:rsidRPr="006A0827">
        <w:rPr>
          <w:rFonts w:eastAsia="Arial"/>
          <w:spacing w:val="2"/>
        </w:rPr>
        <w:t>l</w:t>
      </w:r>
      <w:r w:rsidRPr="006A0827">
        <w:rPr>
          <w:rFonts w:eastAsia="Arial"/>
        </w:rPr>
        <w:t>e</w:t>
      </w:r>
      <w:r w:rsidRPr="006A0827">
        <w:rPr>
          <w:rFonts w:eastAsia="Arial"/>
          <w:spacing w:val="-5"/>
        </w:rPr>
        <w:t>s</w:t>
      </w:r>
      <w:r w:rsidRPr="006A0827">
        <w:rPr>
          <w:rFonts w:eastAsia="Arial"/>
        </w:rPr>
        <w:t>s</w:t>
      </w:r>
      <w:r w:rsidRPr="006A0827">
        <w:rPr>
          <w:rFonts w:eastAsia="Arial"/>
          <w:spacing w:val="-3"/>
        </w:rPr>
        <w:t xml:space="preserve"> </w:t>
      </w:r>
      <w:r w:rsidRPr="006A0827">
        <w:rPr>
          <w:rFonts w:eastAsia="Arial"/>
          <w:spacing w:val="-5"/>
        </w:rPr>
        <w:t>s</w:t>
      </w:r>
      <w:r w:rsidRPr="006A0827">
        <w:rPr>
          <w:rFonts w:eastAsia="Arial"/>
        </w:rPr>
        <w:t>pec</w:t>
      </w:r>
      <w:r w:rsidRPr="006A0827">
        <w:rPr>
          <w:rFonts w:eastAsia="Arial"/>
          <w:spacing w:val="4"/>
        </w:rPr>
        <w:t>i</w:t>
      </w:r>
      <w:r w:rsidRPr="006A0827">
        <w:rPr>
          <w:rFonts w:eastAsia="Arial"/>
          <w:spacing w:val="6"/>
        </w:rPr>
        <w:t>f</w:t>
      </w:r>
      <w:r w:rsidRPr="006A0827">
        <w:rPr>
          <w:rFonts w:eastAsia="Arial"/>
          <w:spacing w:val="2"/>
        </w:rPr>
        <w:t>i</w:t>
      </w:r>
      <w:r w:rsidRPr="006A0827">
        <w:rPr>
          <w:rFonts w:eastAsia="Arial"/>
        </w:rPr>
        <w:t>ed e</w:t>
      </w:r>
      <w:r w:rsidRPr="006A0827">
        <w:rPr>
          <w:rFonts w:eastAsia="Arial"/>
          <w:spacing w:val="2"/>
        </w:rPr>
        <w:t>l</w:t>
      </w:r>
      <w:r w:rsidRPr="006A0827">
        <w:rPr>
          <w:rFonts w:eastAsia="Arial"/>
          <w:spacing w:val="-5"/>
        </w:rPr>
        <w:t>s</w:t>
      </w:r>
      <w:r w:rsidRPr="006A0827">
        <w:rPr>
          <w:rFonts w:eastAsia="Arial"/>
        </w:rPr>
        <w:t>e</w:t>
      </w:r>
      <w:r w:rsidRPr="006A0827">
        <w:rPr>
          <w:rFonts w:eastAsia="Arial"/>
          <w:spacing w:val="-7"/>
        </w:rPr>
        <w:t>w</w:t>
      </w:r>
      <w:r w:rsidRPr="006A0827">
        <w:rPr>
          <w:rFonts w:eastAsia="Arial"/>
        </w:rPr>
        <w:t>here.</w:t>
      </w:r>
    </w:p>
    <w:p w:rsidR="00197A17" w:rsidRPr="006A0827" w:rsidRDefault="00197A17" w:rsidP="00197A17">
      <w:pPr>
        <w:pStyle w:val="Paragraph1"/>
        <w:rPr>
          <w:rFonts w:eastAsia="Arial"/>
        </w:rPr>
      </w:pPr>
      <w:r w:rsidRPr="006A0827">
        <w:rPr>
          <w:rFonts w:eastAsia="Arial"/>
        </w:rPr>
        <w:t>Con</w:t>
      </w:r>
      <w:r w:rsidRPr="006A0827">
        <w:rPr>
          <w:rFonts w:eastAsia="Arial"/>
          <w:spacing w:val="1"/>
        </w:rPr>
        <w:t>t</w:t>
      </w:r>
      <w:r w:rsidRPr="006A0827">
        <w:rPr>
          <w:rFonts w:eastAsia="Arial"/>
        </w:rPr>
        <w:t>act</w:t>
      </w:r>
      <w:r w:rsidRPr="006A0827">
        <w:rPr>
          <w:rFonts w:eastAsia="Arial"/>
          <w:spacing w:val="5"/>
        </w:rPr>
        <w:t xml:space="preserve"> </w:t>
      </w:r>
      <w:r w:rsidRPr="006A0827">
        <w:rPr>
          <w:rFonts w:eastAsia="Arial"/>
        </w:rPr>
        <w:t>B</w:t>
      </w:r>
      <w:r w:rsidRPr="006A0827">
        <w:rPr>
          <w:rFonts w:eastAsia="Arial"/>
          <w:spacing w:val="4"/>
        </w:rPr>
        <w:t>l</w:t>
      </w:r>
      <w:r w:rsidRPr="006A0827">
        <w:rPr>
          <w:rFonts w:eastAsia="Arial"/>
        </w:rPr>
        <w:t>oc</w:t>
      </w:r>
      <w:r w:rsidRPr="006A0827">
        <w:rPr>
          <w:rFonts w:eastAsia="Arial"/>
          <w:spacing w:val="1"/>
        </w:rPr>
        <w:t>k</w:t>
      </w:r>
      <w:r w:rsidRPr="006A0827">
        <w:rPr>
          <w:rFonts w:eastAsia="Arial"/>
          <w:spacing w:val="-5"/>
        </w:rPr>
        <w:t>s</w:t>
      </w:r>
      <w:r w:rsidRPr="006A0827">
        <w:rPr>
          <w:rFonts w:eastAsia="Arial"/>
        </w:rPr>
        <w:t>:</w:t>
      </w:r>
    </w:p>
    <w:p w:rsidR="00197A17" w:rsidRPr="006A0827" w:rsidRDefault="00197A17" w:rsidP="00197A17">
      <w:pPr>
        <w:pStyle w:val="Subparagrapha"/>
        <w:rPr>
          <w:rFonts w:eastAsia="Arial"/>
        </w:rPr>
      </w:pPr>
      <w:r w:rsidRPr="006A0827">
        <w:rPr>
          <w:rFonts w:eastAsia="Arial"/>
        </w:rPr>
        <w:t>Doub</w:t>
      </w:r>
      <w:r w:rsidRPr="006A0827">
        <w:rPr>
          <w:rFonts w:eastAsia="Arial"/>
          <w:spacing w:val="3"/>
        </w:rPr>
        <w:t>l</w:t>
      </w:r>
      <w:r w:rsidRPr="006A0827">
        <w:rPr>
          <w:rFonts w:eastAsia="Arial"/>
        </w:rPr>
        <w:t>e break</w:t>
      </w:r>
      <w:r w:rsidRPr="006A0827">
        <w:rPr>
          <w:rFonts w:eastAsia="Arial"/>
          <w:spacing w:val="3"/>
        </w:rPr>
        <w:t xml:space="preserve"> </w:t>
      </w:r>
      <w:r w:rsidRPr="006A0827">
        <w:rPr>
          <w:rFonts w:eastAsia="Arial"/>
          <w:spacing w:val="-5"/>
        </w:rPr>
        <w:t>s</w:t>
      </w:r>
      <w:r w:rsidRPr="006A0827">
        <w:rPr>
          <w:rFonts w:eastAsia="Arial"/>
          <w:spacing w:val="2"/>
        </w:rPr>
        <w:t>il</w:t>
      </w:r>
      <w:r w:rsidRPr="006A0827">
        <w:rPr>
          <w:rFonts w:eastAsia="Arial"/>
          <w:spacing w:val="9"/>
        </w:rPr>
        <w:t>v</w:t>
      </w:r>
      <w:r w:rsidRPr="006A0827">
        <w:rPr>
          <w:rFonts w:eastAsia="Arial"/>
        </w:rPr>
        <w:t>er</w:t>
      </w:r>
      <w:r w:rsidRPr="006A0827">
        <w:rPr>
          <w:rFonts w:eastAsia="Arial"/>
          <w:spacing w:val="2"/>
        </w:rPr>
        <w:t xml:space="preserve"> </w:t>
      </w:r>
      <w:r w:rsidRPr="006A0827">
        <w:rPr>
          <w:rFonts w:eastAsia="Arial"/>
        </w:rPr>
        <w:t>con</w:t>
      </w:r>
      <w:r w:rsidRPr="006A0827">
        <w:rPr>
          <w:rFonts w:eastAsia="Arial"/>
          <w:spacing w:val="2"/>
        </w:rPr>
        <w:t>t</w:t>
      </w:r>
      <w:r w:rsidRPr="006A0827">
        <w:rPr>
          <w:rFonts w:eastAsia="Arial"/>
        </w:rPr>
        <w:t>ac</w:t>
      </w:r>
      <w:r w:rsidRPr="006A0827">
        <w:rPr>
          <w:rFonts w:eastAsia="Arial"/>
          <w:spacing w:val="2"/>
        </w:rPr>
        <w:t>t</w:t>
      </w:r>
      <w:r w:rsidRPr="006A0827">
        <w:rPr>
          <w:rFonts w:eastAsia="Arial"/>
          <w:spacing w:val="-5"/>
        </w:rPr>
        <w:t>s</w:t>
      </w:r>
      <w:r w:rsidRPr="006A0827">
        <w:rPr>
          <w:rFonts w:eastAsia="Arial"/>
        </w:rPr>
        <w:t>.</w:t>
      </w:r>
    </w:p>
    <w:p w:rsidR="00197A17" w:rsidRPr="006A0827" w:rsidRDefault="00197A17" w:rsidP="00197A17">
      <w:pPr>
        <w:pStyle w:val="Subparagrapha"/>
        <w:rPr>
          <w:rFonts w:eastAsia="Arial"/>
        </w:rPr>
      </w:pPr>
      <w:r w:rsidRPr="006A0827">
        <w:rPr>
          <w:rFonts w:eastAsia="Arial"/>
        </w:rPr>
        <w:t>Ac</w:t>
      </w:r>
      <w:r w:rsidRPr="006A0827">
        <w:rPr>
          <w:rFonts w:eastAsia="Arial"/>
          <w:spacing w:val="3"/>
        </w:rPr>
        <w:t xml:space="preserve"> </w:t>
      </w:r>
      <w:r w:rsidRPr="006A0827">
        <w:rPr>
          <w:rFonts w:eastAsia="Arial"/>
        </w:rPr>
        <w:t>Ra</w:t>
      </w:r>
      <w:r w:rsidRPr="006A0827">
        <w:rPr>
          <w:rFonts w:eastAsia="Arial"/>
          <w:spacing w:val="1"/>
        </w:rPr>
        <w:t>t</w:t>
      </w:r>
      <w:r w:rsidRPr="006A0827">
        <w:rPr>
          <w:rFonts w:eastAsia="Arial"/>
          <w:spacing w:val="2"/>
        </w:rPr>
        <w:t>i</w:t>
      </w:r>
      <w:r w:rsidRPr="006A0827">
        <w:rPr>
          <w:rFonts w:eastAsia="Arial"/>
        </w:rPr>
        <w:t>ng</w:t>
      </w:r>
      <w:r w:rsidRPr="006A0827">
        <w:rPr>
          <w:rFonts w:eastAsia="Arial"/>
          <w:spacing w:val="-5"/>
        </w:rPr>
        <w:t>s</w:t>
      </w:r>
      <w:r w:rsidRPr="006A0827">
        <w:rPr>
          <w:rFonts w:eastAsia="Arial"/>
        </w:rPr>
        <w:t>:</w:t>
      </w:r>
      <w:r w:rsidRPr="006A0827">
        <w:rPr>
          <w:rFonts w:eastAsia="Arial"/>
          <w:spacing w:val="3"/>
        </w:rPr>
        <w:t xml:space="preserve"> </w:t>
      </w:r>
      <w:r w:rsidRPr="006A0827">
        <w:rPr>
          <w:rFonts w:eastAsia="Arial"/>
        </w:rPr>
        <w:t>7</w:t>
      </w:r>
      <w:r w:rsidRPr="006A0827">
        <w:rPr>
          <w:rFonts w:eastAsia="Arial"/>
          <w:spacing w:val="1"/>
        </w:rPr>
        <w:t>,</w:t>
      </w:r>
      <w:r w:rsidRPr="006A0827">
        <w:rPr>
          <w:rFonts w:eastAsia="Arial"/>
        </w:rPr>
        <w:t xml:space="preserve">200 </w:t>
      </w:r>
      <w:proofErr w:type="spellStart"/>
      <w:proofErr w:type="gramStart"/>
      <w:r w:rsidRPr="006A0827">
        <w:rPr>
          <w:rFonts w:eastAsia="Arial"/>
          <w:spacing w:val="9"/>
        </w:rPr>
        <w:t>v</w:t>
      </w:r>
      <w:r w:rsidRPr="006A0827">
        <w:rPr>
          <w:rFonts w:eastAsia="Arial"/>
        </w:rPr>
        <w:t>a</w:t>
      </w:r>
      <w:proofErr w:type="spellEnd"/>
      <w:proofErr w:type="gramEnd"/>
      <w:r w:rsidRPr="006A0827">
        <w:rPr>
          <w:rFonts w:eastAsia="Arial"/>
        </w:rPr>
        <w:t xml:space="preserve"> </w:t>
      </w:r>
      <w:r w:rsidRPr="006A0827">
        <w:rPr>
          <w:rFonts w:eastAsia="Arial"/>
          <w:spacing w:val="4"/>
        </w:rPr>
        <w:t>m</w:t>
      </w:r>
      <w:r w:rsidRPr="006A0827">
        <w:rPr>
          <w:rFonts w:eastAsia="Arial"/>
        </w:rPr>
        <w:t>ake,</w:t>
      </w:r>
      <w:r w:rsidRPr="006A0827">
        <w:rPr>
          <w:rFonts w:eastAsia="Arial"/>
          <w:spacing w:val="5"/>
        </w:rPr>
        <w:t xml:space="preserve"> </w:t>
      </w:r>
      <w:r w:rsidRPr="006A0827">
        <w:rPr>
          <w:rFonts w:eastAsia="Arial"/>
        </w:rPr>
        <w:t xml:space="preserve">720 </w:t>
      </w:r>
      <w:proofErr w:type="spellStart"/>
      <w:r w:rsidRPr="006A0827">
        <w:rPr>
          <w:rFonts w:eastAsia="Arial"/>
          <w:spacing w:val="9"/>
        </w:rPr>
        <w:t>v</w:t>
      </w:r>
      <w:r w:rsidRPr="006A0827">
        <w:rPr>
          <w:rFonts w:eastAsia="Arial"/>
        </w:rPr>
        <w:t>a</w:t>
      </w:r>
      <w:proofErr w:type="spellEnd"/>
      <w:r w:rsidRPr="006A0827">
        <w:rPr>
          <w:rFonts w:eastAsia="Arial"/>
        </w:rPr>
        <w:t xml:space="preserve"> brea</w:t>
      </w:r>
      <w:r w:rsidRPr="006A0827">
        <w:rPr>
          <w:rFonts w:eastAsia="Arial"/>
          <w:spacing w:val="1"/>
        </w:rPr>
        <w:t>k</w:t>
      </w:r>
      <w:r w:rsidRPr="006A0827">
        <w:rPr>
          <w:rFonts w:eastAsia="Arial"/>
        </w:rPr>
        <w:t>.</w:t>
      </w:r>
    </w:p>
    <w:p w:rsidR="00197A17" w:rsidRPr="00A14324" w:rsidRDefault="00197A17" w:rsidP="00197A17">
      <w:pPr>
        <w:pStyle w:val="Subparagrapha"/>
        <w:rPr>
          <w:rFonts w:eastAsia="Arial"/>
        </w:rPr>
      </w:pPr>
      <w:r w:rsidRPr="006A0827">
        <w:rPr>
          <w:rFonts w:eastAsia="Arial"/>
        </w:rPr>
        <w:t>S</w:t>
      </w:r>
      <w:r w:rsidRPr="006A0827">
        <w:rPr>
          <w:rFonts w:eastAsia="Arial"/>
          <w:spacing w:val="4"/>
        </w:rPr>
        <w:t>i</w:t>
      </w:r>
      <w:r w:rsidRPr="006A0827">
        <w:rPr>
          <w:rFonts w:eastAsia="Arial"/>
        </w:rPr>
        <w:t>ng</w:t>
      </w:r>
      <w:r w:rsidRPr="006A0827">
        <w:rPr>
          <w:rFonts w:eastAsia="Arial"/>
          <w:spacing w:val="2"/>
        </w:rPr>
        <w:t>l</w:t>
      </w:r>
      <w:r w:rsidRPr="006A0827">
        <w:rPr>
          <w:rFonts w:eastAsia="Arial"/>
        </w:rPr>
        <w:t>e po</w:t>
      </w:r>
      <w:r w:rsidRPr="006A0827">
        <w:rPr>
          <w:rFonts w:eastAsia="Arial"/>
          <w:spacing w:val="2"/>
        </w:rPr>
        <w:t>l</w:t>
      </w:r>
      <w:r w:rsidRPr="006A0827">
        <w:rPr>
          <w:rFonts w:eastAsia="Arial"/>
        </w:rPr>
        <w:t>e,</w:t>
      </w:r>
      <w:r w:rsidRPr="006A0827">
        <w:rPr>
          <w:rFonts w:eastAsia="Arial"/>
          <w:spacing w:val="3"/>
        </w:rPr>
        <w:t xml:space="preserve"> </w:t>
      </w:r>
      <w:r w:rsidRPr="006A0827">
        <w:rPr>
          <w:rFonts w:eastAsia="Arial"/>
        </w:rPr>
        <w:t>doub</w:t>
      </w:r>
      <w:r w:rsidRPr="006A0827">
        <w:rPr>
          <w:rFonts w:eastAsia="Arial"/>
          <w:spacing w:val="2"/>
        </w:rPr>
        <w:t>l</w:t>
      </w:r>
      <w:r w:rsidRPr="006A0827">
        <w:rPr>
          <w:rFonts w:eastAsia="Arial"/>
        </w:rPr>
        <w:t>e</w:t>
      </w:r>
      <w:r w:rsidRPr="00A14324">
        <w:rPr>
          <w:rFonts w:eastAsia="Arial"/>
        </w:rPr>
        <w:t xml:space="preserve"> </w:t>
      </w:r>
      <w:r w:rsidRPr="00A14324">
        <w:rPr>
          <w:rFonts w:eastAsia="Arial"/>
          <w:spacing w:val="1"/>
        </w:rPr>
        <w:t>t</w:t>
      </w:r>
      <w:r w:rsidRPr="00A14324">
        <w:rPr>
          <w:rFonts w:eastAsia="Arial"/>
        </w:rPr>
        <w:t>hrow</w:t>
      </w:r>
      <w:r w:rsidRPr="00A14324">
        <w:rPr>
          <w:rFonts w:eastAsia="Arial"/>
          <w:spacing w:val="-3"/>
        </w:rPr>
        <w:t xml:space="preserve"> </w:t>
      </w:r>
      <w:r w:rsidRPr="00A14324">
        <w:rPr>
          <w:rFonts w:eastAsia="Arial"/>
        </w:rPr>
        <w:t>or</w:t>
      </w:r>
      <w:r w:rsidRPr="00A14324">
        <w:rPr>
          <w:rFonts w:eastAsia="Arial"/>
          <w:spacing w:val="2"/>
        </w:rPr>
        <w:t xml:space="preserve"> </w:t>
      </w:r>
      <w:r w:rsidRPr="00A14324">
        <w:rPr>
          <w:rFonts w:eastAsia="Arial"/>
        </w:rPr>
        <w:t>doub</w:t>
      </w:r>
      <w:r w:rsidRPr="00A14324">
        <w:rPr>
          <w:rFonts w:eastAsia="Arial"/>
          <w:spacing w:val="2"/>
        </w:rPr>
        <w:t>l</w:t>
      </w:r>
      <w:r w:rsidRPr="00A14324">
        <w:rPr>
          <w:rFonts w:eastAsia="Arial"/>
        </w:rPr>
        <w:t>e po</w:t>
      </w:r>
      <w:r w:rsidRPr="00A14324">
        <w:rPr>
          <w:rFonts w:eastAsia="Arial"/>
          <w:spacing w:val="2"/>
        </w:rPr>
        <w:t>l</w:t>
      </w:r>
      <w:r w:rsidRPr="00A14324">
        <w:rPr>
          <w:rFonts w:eastAsia="Arial"/>
        </w:rPr>
        <w:t>e,</w:t>
      </w:r>
      <w:r w:rsidRPr="00A14324">
        <w:rPr>
          <w:rFonts w:eastAsia="Arial"/>
          <w:spacing w:val="3"/>
        </w:rPr>
        <w:t xml:space="preserve"> </w:t>
      </w:r>
      <w:r w:rsidRPr="00A14324">
        <w:rPr>
          <w:rFonts w:eastAsia="Arial"/>
          <w:spacing w:val="-5"/>
        </w:rPr>
        <w:t>s</w:t>
      </w:r>
      <w:r w:rsidRPr="00A14324">
        <w:rPr>
          <w:rFonts w:eastAsia="Arial"/>
          <w:spacing w:val="2"/>
        </w:rPr>
        <w:t>i</w:t>
      </w:r>
      <w:r w:rsidRPr="00A14324">
        <w:rPr>
          <w:rFonts w:eastAsia="Arial"/>
        </w:rPr>
        <w:t>ng</w:t>
      </w:r>
      <w:r w:rsidRPr="00A14324">
        <w:rPr>
          <w:rFonts w:eastAsia="Arial"/>
          <w:spacing w:val="2"/>
        </w:rPr>
        <w:t>l</w:t>
      </w:r>
      <w:r w:rsidRPr="00A14324">
        <w:rPr>
          <w:rFonts w:eastAsia="Arial"/>
        </w:rPr>
        <w:t xml:space="preserve">e </w:t>
      </w:r>
      <w:r w:rsidRPr="00A14324">
        <w:rPr>
          <w:rFonts w:eastAsia="Arial"/>
          <w:spacing w:val="1"/>
        </w:rPr>
        <w:t>t</w:t>
      </w:r>
      <w:r w:rsidRPr="00A14324">
        <w:rPr>
          <w:rFonts w:eastAsia="Arial"/>
        </w:rPr>
        <w:t>hrow.</w:t>
      </w:r>
    </w:p>
    <w:p w:rsidR="00197A17" w:rsidRPr="00A14324" w:rsidRDefault="00197A17" w:rsidP="00197A17">
      <w:pPr>
        <w:pStyle w:val="Subparagrapha"/>
        <w:rPr>
          <w:rFonts w:eastAsia="Arial"/>
        </w:rPr>
      </w:pPr>
      <w:r w:rsidRPr="00A14324">
        <w:rPr>
          <w:rFonts w:eastAsia="Arial"/>
        </w:rPr>
        <w:t xml:space="preserve">Up </w:t>
      </w:r>
      <w:r w:rsidRPr="00A14324">
        <w:rPr>
          <w:rFonts w:eastAsia="Arial"/>
          <w:spacing w:val="1"/>
        </w:rPr>
        <w:t>t</w:t>
      </w:r>
      <w:r w:rsidRPr="00A14324">
        <w:rPr>
          <w:rFonts w:eastAsia="Arial"/>
        </w:rPr>
        <w:t xml:space="preserve">o </w:t>
      </w:r>
      <w:r w:rsidRPr="00A14324">
        <w:rPr>
          <w:rFonts w:eastAsia="Arial"/>
          <w:spacing w:val="-5"/>
        </w:rPr>
        <w:t>s</w:t>
      </w:r>
      <w:r w:rsidRPr="00A14324">
        <w:rPr>
          <w:rFonts w:eastAsia="Arial"/>
          <w:spacing w:val="2"/>
        </w:rPr>
        <w:t>i</w:t>
      </w:r>
      <w:r w:rsidRPr="00A14324">
        <w:rPr>
          <w:rFonts w:eastAsia="Arial"/>
        </w:rPr>
        <w:t>x</w:t>
      </w:r>
      <w:r w:rsidRPr="00A14324">
        <w:rPr>
          <w:rFonts w:eastAsia="Arial"/>
          <w:spacing w:val="6"/>
        </w:rPr>
        <w:t xml:space="preserve"> </w:t>
      </w:r>
      <w:r w:rsidRPr="00A14324">
        <w:rPr>
          <w:rFonts w:eastAsia="Arial"/>
          <w:spacing w:val="1"/>
        </w:rPr>
        <w:t>t</w:t>
      </w:r>
      <w:r w:rsidRPr="00A14324">
        <w:rPr>
          <w:rFonts w:eastAsia="Arial"/>
        </w:rPr>
        <w:t>andem</w:t>
      </w:r>
      <w:r w:rsidRPr="00A14324">
        <w:rPr>
          <w:rFonts w:eastAsia="Arial"/>
          <w:spacing w:val="6"/>
        </w:rPr>
        <w:t xml:space="preserve"> </w:t>
      </w:r>
      <w:r w:rsidRPr="00A14324">
        <w:rPr>
          <w:rFonts w:eastAsia="Arial"/>
        </w:rPr>
        <w:t>b</w:t>
      </w:r>
      <w:r w:rsidRPr="00A14324">
        <w:rPr>
          <w:rFonts w:eastAsia="Arial"/>
          <w:spacing w:val="2"/>
        </w:rPr>
        <w:t>l</w:t>
      </w:r>
      <w:r w:rsidRPr="00A14324">
        <w:rPr>
          <w:rFonts w:eastAsia="Arial"/>
        </w:rPr>
        <w:t>oc</w:t>
      </w:r>
      <w:r w:rsidRPr="00A14324">
        <w:rPr>
          <w:rFonts w:eastAsia="Arial"/>
          <w:spacing w:val="1"/>
        </w:rPr>
        <w:t>k</w:t>
      </w:r>
      <w:r w:rsidRPr="00A14324">
        <w:rPr>
          <w:rFonts w:eastAsia="Arial"/>
          <w:spacing w:val="-5"/>
        </w:rPr>
        <w:t>s</w:t>
      </w:r>
      <w:r w:rsidRPr="00A14324">
        <w:rPr>
          <w:rFonts w:eastAsia="Arial"/>
        </w:rPr>
        <w:t>.</w:t>
      </w:r>
    </w:p>
    <w:p w:rsidR="00197A17" w:rsidRPr="00A14324" w:rsidRDefault="00197A17" w:rsidP="00197A17">
      <w:pPr>
        <w:pStyle w:val="Paragraph1"/>
        <w:rPr>
          <w:rFonts w:eastAsia="Arial"/>
        </w:rPr>
      </w:pPr>
      <w:r w:rsidRPr="00A14324">
        <w:rPr>
          <w:rFonts w:eastAsia="Arial"/>
          <w:spacing w:val="1"/>
        </w:rPr>
        <w:t>O</w:t>
      </w:r>
      <w:r w:rsidRPr="00A14324">
        <w:rPr>
          <w:rFonts w:eastAsia="Arial"/>
        </w:rPr>
        <w:t>pera</w:t>
      </w:r>
      <w:r w:rsidRPr="00A14324">
        <w:rPr>
          <w:rFonts w:eastAsia="Arial"/>
          <w:spacing w:val="3"/>
        </w:rPr>
        <w:t>t</w:t>
      </w:r>
      <w:r w:rsidRPr="00A14324">
        <w:rPr>
          <w:rFonts w:eastAsia="Arial"/>
        </w:rPr>
        <w:t>ors:</w:t>
      </w:r>
    </w:p>
    <w:p w:rsidR="00197A17" w:rsidRPr="00A14324" w:rsidRDefault="00197A17" w:rsidP="00197A17">
      <w:pPr>
        <w:pStyle w:val="Subparagrapha"/>
        <w:rPr>
          <w:rFonts w:eastAsia="Arial"/>
        </w:rPr>
      </w:pPr>
      <w:r w:rsidRPr="00A14324">
        <w:rPr>
          <w:rFonts w:eastAsia="Arial"/>
        </w:rPr>
        <w:t>Nu</w:t>
      </w:r>
      <w:r w:rsidRPr="00A14324">
        <w:rPr>
          <w:rFonts w:eastAsia="Arial"/>
          <w:spacing w:val="4"/>
        </w:rPr>
        <w:t>m</w:t>
      </w:r>
      <w:r w:rsidRPr="00A14324">
        <w:rPr>
          <w:rFonts w:eastAsia="Arial"/>
        </w:rPr>
        <w:t>ber</w:t>
      </w:r>
      <w:r w:rsidRPr="00A14324">
        <w:rPr>
          <w:rFonts w:eastAsia="Arial"/>
          <w:spacing w:val="1"/>
        </w:rPr>
        <w:t xml:space="preserve"> </w:t>
      </w:r>
      <w:r w:rsidRPr="00A14324">
        <w:rPr>
          <w:rFonts w:eastAsia="Arial"/>
        </w:rPr>
        <w:t>of</w:t>
      </w:r>
      <w:r w:rsidRPr="00A14324">
        <w:rPr>
          <w:rFonts w:eastAsia="Arial"/>
          <w:spacing w:val="8"/>
        </w:rPr>
        <w:t xml:space="preserve"> </w:t>
      </w:r>
      <w:r w:rsidRPr="00A14324">
        <w:rPr>
          <w:rFonts w:eastAsia="Arial"/>
        </w:rPr>
        <w:t>po</w:t>
      </w:r>
      <w:r w:rsidRPr="00A14324">
        <w:rPr>
          <w:rFonts w:eastAsia="Arial"/>
          <w:spacing w:val="-5"/>
        </w:rPr>
        <w:t>s</w:t>
      </w:r>
      <w:r w:rsidRPr="00A14324">
        <w:rPr>
          <w:rFonts w:eastAsia="Arial"/>
          <w:spacing w:val="2"/>
        </w:rPr>
        <w:t>i</w:t>
      </w:r>
      <w:r w:rsidRPr="00A14324">
        <w:rPr>
          <w:rFonts w:eastAsia="Arial"/>
          <w:spacing w:val="1"/>
        </w:rPr>
        <w:t>t</w:t>
      </w:r>
      <w:r w:rsidRPr="00A14324">
        <w:rPr>
          <w:rFonts w:eastAsia="Arial"/>
          <w:spacing w:val="2"/>
        </w:rPr>
        <w:t>i</w:t>
      </w:r>
      <w:r w:rsidRPr="00A14324">
        <w:rPr>
          <w:rFonts w:eastAsia="Arial"/>
        </w:rPr>
        <w:t>ons</w:t>
      </w:r>
      <w:r w:rsidRPr="00A14324">
        <w:rPr>
          <w:rFonts w:eastAsia="Arial"/>
          <w:spacing w:val="-3"/>
        </w:rPr>
        <w:t xml:space="preserve"> </w:t>
      </w:r>
      <w:r w:rsidRPr="00A14324">
        <w:rPr>
          <w:rFonts w:eastAsia="Arial"/>
        </w:rPr>
        <w:t>as</w:t>
      </w:r>
      <w:r w:rsidRPr="00A14324">
        <w:rPr>
          <w:rFonts w:eastAsia="Arial"/>
          <w:spacing w:val="-3"/>
        </w:rPr>
        <w:t xml:space="preserve"> </w:t>
      </w:r>
      <w:r w:rsidRPr="00A14324">
        <w:rPr>
          <w:rFonts w:eastAsia="Arial"/>
          <w:spacing w:val="-5"/>
        </w:rPr>
        <w:t>s</w:t>
      </w:r>
      <w:r w:rsidRPr="00A14324">
        <w:rPr>
          <w:rFonts w:eastAsia="Arial"/>
        </w:rPr>
        <w:t>pec</w:t>
      </w:r>
      <w:r w:rsidRPr="00A14324">
        <w:rPr>
          <w:rFonts w:eastAsia="Arial"/>
          <w:spacing w:val="4"/>
        </w:rPr>
        <w:t>i</w:t>
      </w:r>
      <w:r w:rsidRPr="00A14324">
        <w:rPr>
          <w:rFonts w:eastAsia="Arial"/>
          <w:spacing w:val="6"/>
        </w:rPr>
        <w:t>f</w:t>
      </w:r>
      <w:r w:rsidRPr="00A14324">
        <w:rPr>
          <w:rFonts w:eastAsia="Arial"/>
          <w:spacing w:val="2"/>
        </w:rPr>
        <w:t>i</w:t>
      </w:r>
      <w:r w:rsidRPr="00A14324">
        <w:rPr>
          <w:rFonts w:eastAsia="Arial"/>
        </w:rPr>
        <w:t>ed e</w:t>
      </w:r>
      <w:r w:rsidRPr="00A14324">
        <w:rPr>
          <w:rFonts w:eastAsia="Arial"/>
          <w:spacing w:val="2"/>
        </w:rPr>
        <w:t>l</w:t>
      </w:r>
      <w:r w:rsidRPr="00A14324">
        <w:rPr>
          <w:rFonts w:eastAsia="Arial"/>
          <w:spacing w:val="-5"/>
        </w:rPr>
        <w:t>s</w:t>
      </w:r>
      <w:r w:rsidRPr="00A14324">
        <w:rPr>
          <w:rFonts w:eastAsia="Arial"/>
        </w:rPr>
        <w:t>e</w:t>
      </w:r>
      <w:r w:rsidRPr="00A14324">
        <w:rPr>
          <w:rFonts w:eastAsia="Arial"/>
          <w:spacing w:val="-7"/>
        </w:rPr>
        <w:t>w</w:t>
      </w:r>
      <w:r w:rsidRPr="00A14324">
        <w:rPr>
          <w:rFonts w:eastAsia="Arial"/>
        </w:rPr>
        <w:t>here.</w:t>
      </w:r>
    </w:p>
    <w:p w:rsidR="00197A17" w:rsidRPr="00A14324" w:rsidRDefault="00197A17" w:rsidP="00197A17">
      <w:pPr>
        <w:pStyle w:val="Subparagrapha"/>
        <w:rPr>
          <w:rFonts w:eastAsia="Arial"/>
        </w:rPr>
      </w:pPr>
      <w:r w:rsidRPr="00A14324">
        <w:rPr>
          <w:rFonts w:eastAsia="Arial"/>
        </w:rPr>
        <w:t>S</w:t>
      </w:r>
      <w:r w:rsidRPr="00A14324">
        <w:rPr>
          <w:rFonts w:eastAsia="Arial"/>
          <w:spacing w:val="2"/>
        </w:rPr>
        <w:t>t</w:t>
      </w:r>
      <w:r w:rsidRPr="00A14324">
        <w:rPr>
          <w:rFonts w:eastAsia="Arial"/>
        </w:rPr>
        <w:t>andard</w:t>
      </w:r>
      <w:r w:rsidRPr="00A14324">
        <w:rPr>
          <w:rFonts w:eastAsia="Arial"/>
          <w:spacing w:val="1"/>
        </w:rPr>
        <w:t xml:space="preserve"> </w:t>
      </w:r>
      <w:r w:rsidRPr="00A14324">
        <w:rPr>
          <w:rFonts w:eastAsia="Arial"/>
        </w:rPr>
        <w:t>knob</w:t>
      </w:r>
      <w:r w:rsidRPr="00A14324">
        <w:rPr>
          <w:rFonts w:eastAsia="Arial"/>
          <w:spacing w:val="1"/>
        </w:rPr>
        <w:t xml:space="preserve"> t</w:t>
      </w:r>
      <w:r w:rsidRPr="00A14324">
        <w:rPr>
          <w:rFonts w:eastAsia="Arial"/>
        </w:rPr>
        <w:t>ype</w:t>
      </w:r>
      <w:r w:rsidRPr="00A14324">
        <w:rPr>
          <w:rFonts w:eastAsia="Arial"/>
          <w:spacing w:val="1"/>
        </w:rPr>
        <w:t xml:space="preserve"> </w:t>
      </w:r>
      <w:r w:rsidRPr="00A14324">
        <w:rPr>
          <w:rFonts w:eastAsia="Arial"/>
        </w:rPr>
        <w:t>un</w:t>
      </w:r>
      <w:r w:rsidRPr="00A14324">
        <w:rPr>
          <w:rFonts w:eastAsia="Arial"/>
          <w:spacing w:val="2"/>
        </w:rPr>
        <w:t>l</w:t>
      </w:r>
      <w:r w:rsidRPr="00A14324">
        <w:rPr>
          <w:rFonts w:eastAsia="Arial"/>
        </w:rPr>
        <w:t>e</w:t>
      </w:r>
      <w:r w:rsidRPr="00A14324">
        <w:rPr>
          <w:rFonts w:eastAsia="Arial"/>
          <w:spacing w:val="-5"/>
        </w:rPr>
        <w:t>s</w:t>
      </w:r>
      <w:r w:rsidRPr="00A14324">
        <w:rPr>
          <w:rFonts w:eastAsia="Arial"/>
        </w:rPr>
        <w:t>s</w:t>
      </w:r>
      <w:r w:rsidRPr="00A14324">
        <w:rPr>
          <w:rFonts w:eastAsia="Arial"/>
          <w:spacing w:val="-3"/>
        </w:rPr>
        <w:t xml:space="preserve"> </w:t>
      </w:r>
      <w:r w:rsidRPr="00A14324">
        <w:rPr>
          <w:rFonts w:eastAsia="Arial"/>
          <w:spacing w:val="-5"/>
        </w:rPr>
        <w:t>s</w:t>
      </w:r>
      <w:r w:rsidRPr="00A14324">
        <w:rPr>
          <w:rFonts w:eastAsia="Arial"/>
        </w:rPr>
        <w:t>pec</w:t>
      </w:r>
      <w:r w:rsidRPr="00A14324">
        <w:rPr>
          <w:rFonts w:eastAsia="Arial"/>
          <w:spacing w:val="4"/>
        </w:rPr>
        <w:t>i</w:t>
      </w:r>
      <w:r w:rsidRPr="00A14324">
        <w:rPr>
          <w:rFonts w:eastAsia="Arial"/>
          <w:spacing w:val="6"/>
        </w:rPr>
        <w:t>f</w:t>
      </w:r>
      <w:r w:rsidRPr="00A14324">
        <w:rPr>
          <w:rFonts w:eastAsia="Arial"/>
          <w:spacing w:val="2"/>
        </w:rPr>
        <w:t>i</w:t>
      </w:r>
      <w:r w:rsidRPr="00A14324">
        <w:rPr>
          <w:rFonts w:eastAsia="Arial"/>
        </w:rPr>
        <w:t>ed e</w:t>
      </w:r>
      <w:r w:rsidRPr="00A14324">
        <w:rPr>
          <w:rFonts w:eastAsia="Arial"/>
          <w:spacing w:val="2"/>
        </w:rPr>
        <w:t>l</w:t>
      </w:r>
      <w:r w:rsidRPr="00A14324">
        <w:rPr>
          <w:rFonts w:eastAsia="Arial"/>
          <w:spacing w:val="-5"/>
        </w:rPr>
        <w:t>s</w:t>
      </w:r>
      <w:r w:rsidRPr="00A14324">
        <w:rPr>
          <w:rFonts w:eastAsia="Arial"/>
        </w:rPr>
        <w:t>e</w:t>
      </w:r>
      <w:r w:rsidRPr="00A14324">
        <w:rPr>
          <w:rFonts w:eastAsia="Arial"/>
          <w:spacing w:val="-7"/>
        </w:rPr>
        <w:t>w</w:t>
      </w:r>
      <w:r w:rsidRPr="00A14324">
        <w:rPr>
          <w:rFonts w:eastAsia="Arial"/>
        </w:rPr>
        <w:t>here.</w:t>
      </w:r>
    </w:p>
    <w:p w:rsidR="00197A17" w:rsidRPr="00A14324" w:rsidRDefault="00197A17" w:rsidP="00197A17">
      <w:pPr>
        <w:pStyle w:val="Paragraph1"/>
        <w:rPr>
          <w:rFonts w:eastAsia="Arial"/>
        </w:rPr>
      </w:pPr>
      <w:r w:rsidRPr="00A14324">
        <w:rPr>
          <w:rFonts w:eastAsia="Arial"/>
        </w:rPr>
        <w:t>Legend p</w:t>
      </w:r>
      <w:r w:rsidRPr="00A14324">
        <w:rPr>
          <w:rFonts w:eastAsia="Arial"/>
          <w:spacing w:val="2"/>
        </w:rPr>
        <w:t>l</w:t>
      </w:r>
      <w:r w:rsidRPr="00A14324">
        <w:rPr>
          <w:rFonts w:eastAsia="Arial"/>
        </w:rPr>
        <w:t>a</w:t>
      </w:r>
      <w:r w:rsidRPr="00A14324">
        <w:rPr>
          <w:rFonts w:eastAsia="Arial"/>
          <w:spacing w:val="1"/>
        </w:rPr>
        <w:t>t</w:t>
      </w:r>
      <w:r w:rsidRPr="00A14324">
        <w:rPr>
          <w:rFonts w:eastAsia="Arial"/>
        </w:rPr>
        <w:t>es</w:t>
      </w:r>
      <w:r w:rsidRPr="00A14324">
        <w:rPr>
          <w:rFonts w:eastAsia="Arial"/>
          <w:spacing w:val="-3"/>
        </w:rPr>
        <w:t xml:space="preserve"> </w:t>
      </w:r>
      <w:r w:rsidRPr="00A14324">
        <w:rPr>
          <w:rFonts w:eastAsia="Arial"/>
        </w:rPr>
        <w:t>as</w:t>
      </w:r>
      <w:r w:rsidRPr="00A14324">
        <w:rPr>
          <w:rFonts w:eastAsia="Arial"/>
          <w:spacing w:val="-3"/>
        </w:rPr>
        <w:t xml:space="preserve"> </w:t>
      </w:r>
      <w:r w:rsidRPr="00A14324">
        <w:rPr>
          <w:rFonts w:eastAsia="Arial"/>
        </w:rPr>
        <w:t>requ</w:t>
      </w:r>
      <w:r w:rsidRPr="00A14324">
        <w:rPr>
          <w:rFonts w:eastAsia="Arial"/>
          <w:spacing w:val="4"/>
        </w:rPr>
        <w:t>i</w:t>
      </w:r>
      <w:r w:rsidRPr="00A14324">
        <w:rPr>
          <w:rFonts w:eastAsia="Arial"/>
        </w:rPr>
        <w:t>red</w:t>
      </w:r>
      <w:r w:rsidRPr="00A14324">
        <w:rPr>
          <w:rFonts w:eastAsia="Arial"/>
          <w:spacing w:val="2"/>
        </w:rPr>
        <w:t xml:space="preserve"> </w:t>
      </w:r>
      <w:r w:rsidRPr="00A14324">
        <w:rPr>
          <w:rFonts w:eastAsia="Arial"/>
          <w:spacing w:val="6"/>
        </w:rPr>
        <w:t>f</w:t>
      </w:r>
      <w:r w:rsidRPr="00A14324">
        <w:rPr>
          <w:rFonts w:eastAsia="Arial"/>
        </w:rPr>
        <w:t>or</w:t>
      </w:r>
      <w:r w:rsidRPr="00A14324">
        <w:rPr>
          <w:rFonts w:eastAsia="Arial"/>
          <w:spacing w:val="2"/>
        </w:rPr>
        <w:t xml:space="preserve"> </w:t>
      </w:r>
      <w:r w:rsidRPr="00A14324">
        <w:rPr>
          <w:rFonts w:eastAsia="Arial"/>
          <w:spacing w:val="1"/>
        </w:rPr>
        <w:t>t</w:t>
      </w:r>
      <w:r w:rsidRPr="00A14324">
        <w:rPr>
          <w:rFonts w:eastAsia="Arial"/>
        </w:rPr>
        <w:t>ype</w:t>
      </w:r>
      <w:r w:rsidRPr="00A14324">
        <w:rPr>
          <w:rFonts w:eastAsia="Arial"/>
          <w:spacing w:val="2"/>
        </w:rPr>
        <w:t xml:space="preserve"> </w:t>
      </w:r>
      <w:r w:rsidRPr="00A14324">
        <w:rPr>
          <w:rFonts w:eastAsia="Arial"/>
        </w:rPr>
        <w:t>of</w:t>
      </w:r>
      <w:r w:rsidRPr="00A14324">
        <w:rPr>
          <w:rFonts w:eastAsia="Arial"/>
          <w:spacing w:val="8"/>
        </w:rPr>
        <w:t xml:space="preserve"> </w:t>
      </w:r>
      <w:r w:rsidRPr="00A14324">
        <w:rPr>
          <w:rFonts w:eastAsia="Arial"/>
        </w:rPr>
        <w:t>opera</w:t>
      </w:r>
      <w:r w:rsidRPr="00A14324">
        <w:rPr>
          <w:rFonts w:eastAsia="Arial"/>
          <w:spacing w:val="3"/>
        </w:rPr>
        <w:t>t</w:t>
      </w:r>
      <w:r w:rsidRPr="00A14324">
        <w:rPr>
          <w:rFonts w:eastAsia="Arial"/>
          <w:spacing w:val="2"/>
        </w:rPr>
        <w:t>i</w:t>
      </w:r>
      <w:r w:rsidRPr="00A14324">
        <w:rPr>
          <w:rFonts w:eastAsia="Arial"/>
        </w:rPr>
        <w:t>on or</w:t>
      </w:r>
      <w:r w:rsidRPr="00A14324">
        <w:rPr>
          <w:rFonts w:eastAsia="Arial"/>
          <w:spacing w:val="2"/>
        </w:rPr>
        <w:t xml:space="preserve"> </w:t>
      </w:r>
      <w:r w:rsidRPr="00A14324">
        <w:rPr>
          <w:rFonts w:eastAsia="Arial"/>
          <w:spacing w:val="-5"/>
        </w:rPr>
        <w:t>s</w:t>
      </w:r>
      <w:r w:rsidRPr="00A14324">
        <w:rPr>
          <w:rFonts w:eastAsia="Arial"/>
        </w:rPr>
        <w:t>pec</w:t>
      </w:r>
      <w:r w:rsidRPr="00A14324">
        <w:rPr>
          <w:rFonts w:eastAsia="Arial"/>
          <w:spacing w:val="4"/>
        </w:rPr>
        <w:t>i</w:t>
      </w:r>
      <w:r w:rsidRPr="00A14324">
        <w:rPr>
          <w:rFonts w:eastAsia="Arial"/>
          <w:spacing w:val="6"/>
        </w:rPr>
        <w:t>f</w:t>
      </w:r>
      <w:r w:rsidRPr="00A14324">
        <w:rPr>
          <w:rFonts w:eastAsia="Arial"/>
          <w:spacing w:val="2"/>
        </w:rPr>
        <w:t>i</w:t>
      </w:r>
      <w:r w:rsidRPr="00A14324">
        <w:rPr>
          <w:rFonts w:eastAsia="Arial"/>
        </w:rPr>
        <w:t>ed e</w:t>
      </w:r>
      <w:r w:rsidRPr="00A14324">
        <w:rPr>
          <w:rFonts w:eastAsia="Arial"/>
          <w:spacing w:val="2"/>
        </w:rPr>
        <w:t>l</w:t>
      </w:r>
      <w:r w:rsidRPr="00A14324">
        <w:rPr>
          <w:rFonts w:eastAsia="Arial"/>
          <w:spacing w:val="-5"/>
        </w:rPr>
        <w:t>s</w:t>
      </w:r>
      <w:r w:rsidRPr="00A14324">
        <w:rPr>
          <w:rFonts w:eastAsia="Arial"/>
        </w:rPr>
        <w:t>e</w:t>
      </w:r>
      <w:r w:rsidRPr="00A14324">
        <w:rPr>
          <w:rFonts w:eastAsia="Arial"/>
          <w:spacing w:val="-7"/>
        </w:rPr>
        <w:t>w</w:t>
      </w:r>
      <w:r w:rsidRPr="00A14324">
        <w:rPr>
          <w:rFonts w:eastAsia="Arial"/>
        </w:rPr>
        <w:t>here.</w:t>
      </w:r>
    </w:p>
    <w:p w:rsidR="00197A17" w:rsidRDefault="00197A17" w:rsidP="00D0100D">
      <w:pPr>
        <w:pStyle w:val="ArticleHeading"/>
      </w:pPr>
      <w:r>
        <w:t>SOURCE QUALITY CONTROL</w:t>
      </w:r>
    </w:p>
    <w:p w:rsidR="007866DF" w:rsidRPr="003C5B93" w:rsidRDefault="007866DF" w:rsidP="007866DF">
      <w:pPr>
        <w:pBdr>
          <w:top w:val="double" w:sz="6" w:space="1" w:color="auto"/>
          <w:left w:val="double" w:sz="6" w:space="1" w:color="auto"/>
          <w:bottom w:val="double" w:sz="6" w:space="1" w:color="auto"/>
          <w:right w:val="double" w:sz="6" w:space="1" w:color="auto"/>
        </w:pBdr>
        <w:tabs>
          <w:tab w:val="clear" w:pos="576"/>
          <w:tab w:val="clear" w:pos="1008"/>
          <w:tab w:val="clear" w:pos="1440"/>
          <w:tab w:val="clear" w:pos="1872"/>
          <w:tab w:val="clear" w:pos="2304"/>
          <w:tab w:val="clear" w:pos="2736"/>
        </w:tabs>
        <w:suppressAutoHyphens/>
        <w:spacing w:before="240"/>
        <w:jc w:val="both"/>
        <w:rPr>
          <w:szCs w:val="20"/>
        </w:rPr>
      </w:pPr>
      <w:r w:rsidRPr="00635555">
        <w:rPr>
          <w:szCs w:val="20"/>
        </w:rPr>
        <w:t>NTS: The factory tests specified in paragraph “</w:t>
      </w:r>
      <w:r>
        <w:rPr>
          <w:szCs w:val="20"/>
        </w:rPr>
        <w:t>A</w:t>
      </w:r>
      <w:r w:rsidRPr="00635555">
        <w:rPr>
          <w:szCs w:val="20"/>
        </w:rPr>
        <w:t>”, below, are standard, non-witnessed tests.  When witness tests are required, edit this article to include such requirements.  Coordinate witness testing with project requi</w:t>
      </w:r>
      <w:r>
        <w:rPr>
          <w:szCs w:val="20"/>
        </w:rPr>
        <w:t>rements and edit paragraph “A</w:t>
      </w:r>
      <w:r w:rsidRPr="00635555">
        <w:rPr>
          <w:szCs w:val="20"/>
        </w:rPr>
        <w:t xml:space="preserve">” to suit the </w:t>
      </w:r>
      <w:r>
        <w:rPr>
          <w:szCs w:val="20"/>
        </w:rPr>
        <w:t>P</w:t>
      </w:r>
      <w:r w:rsidRPr="00635555">
        <w:rPr>
          <w:szCs w:val="20"/>
        </w:rPr>
        <w:t>roject.</w:t>
      </w:r>
    </w:p>
    <w:p w:rsidR="00197A17" w:rsidRPr="00D861B8" w:rsidRDefault="00197A17" w:rsidP="00197A17">
      <w:pPr>
        <w:pStyle w:val="Paragraph"/>
      </w:pPr>
      <w:r>
        <w:t>Prior to shipping, p</w:t>
      </w:r>
      <w:r w:rsidRPr="00A55B3C">
        <w:t xml:space="preserve">erform factory tests on motor </w:t>
      </w:r>
      <w:r w:rsidR="005720F8">
        <w:t>controllers</w:t>
      </w:r>
      <w:r w:rsidRPr="00A55B3C">
        <w:t xml:space="preserve">.  Tests shall </w:t>
      </w:r>
      <w:r>
        <w:t xml:space="preserve">include </w:t>
      </w:r>
      <w:r w:rsidRPr="00A55B3C">
        <w:t>manufacturer</w:t>
      </w:r>
      <w:r>
        <w:t>’</w:t>
      </w:r>
      <w:r w:rsidRPr="00A55B3C">
        <w:t>s standard tests</w:t>
      </w:r>
      <w:r>
        <w:t xml:space="preserve"> and the following</w:t>
      </w:r>
      <w:r w:rsidRPr="00A55B3C">
        <w:t>:</w:t>
      </w:r>
    </w:p>
    <w:p w:rsidR="00197A17" w:rsidRPr="00A55B3C" w:rsidRDefault="00197A17" w:rsidP="00197A17">
      <w:pPr>
        <w:pStyle w:val="Paragraph1"/>
      </w:pPr>
      <w:r w:rsidRPr="00A55B3C">
        <w:t>Physical inspection and checking of components.</w:t>
      </w:r>
    </w:p>
    <w:p w:rsidR="00197A17" w:rsidRPr="00A55B3C" w:rsidRDefault="00197A17" w:rsidP="00197A17">
      <w:pPr>
        <w:pStyle w:val="Paragraph1"/>
      </w:pPr>
      <w:r w:rsidRPr="00A55B3C">
        <w:t>Mechanical operation and device function</w:t>
      </w:r>
      <w:r>
        <w:t>ality</w:t>
      </w:r>
      <w:r w:rsidRPr="00A55B3C">
        <w:t xml:space="preserve"> tests.</w:t>
      </w:r>
    </w:p>
    <w:p w:rsidR="00197A17" w:rsidRPr="00A55B3C" w:rsidRDefault="00197A17" w:rsidP="00197A17">
      <w:pPr>
        <w:pStyle w:val="Paragraph1"/>
      </w:pPr>
      <w:r w:rsidRPr="00A55B3C">
        <w:t>Primary, control</w:t>
      </w:r>
      <w:r>
        <w:t>,</w:t>
      </w:r>
      <w:r w:rsidRPr="00A55B3C">
        <w:t xml:space="preserve"> and secondary wiring hi-pot tests.</w:t>
      </w:r>
    </w:p>
    <w:p w:rsidR="00B427F7" w:rsidRDefault="00B427F7" w:rsidP="00B427F7">
      <w:pPr>
        <w:pStyle w:val="PartDesignation"/>
      </w:pPr>
      <w:r>
        <w:t>EXECUTION</w:t>
      </w:r>
    </w:p>
    <w:p w:rsidR="00B427F7" w:rsidRPr="00F241FB" w:rsidRDefault="00B427F7" w:rsidP="00D0100D">
      <w:pPr>
        <w:pStyle w:val="ArticleHeading"/>
      </w:pPr>
      <w:r w:rsidRPr="00F241FB">
        <w:t>INSPECTION</w:t>
      </w:r>
    </w:p>
    <w:p w:rsidR="00B427F7" w:rsidRDefault="00B427F7" w:rsidP="00B427F7">
      <w:pPr>
        <w:pStyle w:val="Paragraph"/>
      </w:pPr>
      <w:r>
        <w:t>Examine conditions under which Work will be installed and notify E</w:t>
      </w:r>
      <w:r w:rsidR="00381E80">
        <w:t>ngineer</w:t>
      </w:r>
      <w:r>
        <w:t xml:space="preserve"> in writing of conditions detrimental to proper and timely completion of the Work.  Do not proceed with the Work until unsatisfactory conditions are corrected.</w:t>
      </w:r>
    </w:p>
    <w:p w:rsidR="00B427F7" w:rsidRPr="00862360" w:rsidRDefault="00B427F7" w:rsidP="00D0100D">
      <w:pPr>
        <w:pStyle w:val="ArticleHeading"/>
      </w:pPr>
      <w:r>
        <w:t>INSTALLATION</w:t>
      </w:r>
    </w:p>
    <w:p w:rsidR="00B427F7" w:rsidRDefault="00B427F7" w:rsidP="00B427F7">
      <w:pPr>
        <w:pStyle w:val="Paragraph"/>
      </w:pPr>
      <w:r>
        <w:t>General:</w:t>
      </w:r>
    </w:p>
    <w:p w:rsidR="00B427F7" w:rsidRDefault="00B427F7" w:rsidP="00B427F7">
      <w:pPr>
        <w:pStyle w:val="Paragraph1"/>
      </w:pPr>
      <w:r>
        <w:t xml:space="preserve">Install equipment in accordance with the Contract Documents, Laws and Regulations, and manufacturer’s installation instructions.  </w:t>
      </w:r>
    </w:p>
    <w:p w:rsidR="00B427F7" w:rsidRDefault="00B427F7" w:rsidP="00B427F7">
      <w:pPr>
        <w:pStyle w:val="Paragraph1"/>
      </w:pPr>
      <w:r>
        <w:t>Install equipment so that sufficient access and working space is provided for ready and safe operation and maintenance.</w:t>
      </w:r>
    </w:p>
    <w:p w:rsidR="00B427F7" w:rsidRDefault="00B427F7" w:rsidP="00B427F7">
      <w:pPr>
        <w:pStyle w:val="Paragraph1"/>
      </w:pPr>
      <w:r>
        <w:lastRenderedPageBreak/>
        <w:t>Securely fasten equipment to walls or other surfaces on which equipment is mounted.  Provide suitable 1/4-inch spacers so that enclosure is not installed directly against walls.  Provide supports to rigidly support equipment reasonably close to motor where no wall or surface capable of supporting equipment exists.</w:t>
      </w:r>
    </w:p>
    <w:p w:rsidR="00B427F7" w:rsidRDefault="00B427F7" w:rsidP="00B427F7">
      <w:pPr>
        <w:tabs>
          <w:tab w:val="left" w:pos="245"/>
          <w:tab w:val="left" w:pos="720"/>
          <w:tab w:val="left" w:pos="1267"/>
          <w:tab w:val="left" w:pos="1800"/>
          <w:tab w:val="left" w:pos="2074"/>
          <w:tab w:val="left" w:pos="2520"/>
        </w:tabs>
        <w:jc w:val="both"/>
      </w:pPr>
    </w:p>
    <w:p w:rsidR="00B427F7" w:rsidRDefault="00B427F7" w:rsidP="00B427F7">
      <w:pPr>
        <w:tabs>
          <w:tab w:val="left" w:pos="245"/>
          <w:tab w:val="left" w:pos="720"/>
          <w:tab w:val="left" w:pos="1267"/>
          <w:tab w:val="left" w:pos="1800"/>
          <w:tab w:val="left" w:pos="2074"/>
          <w:tab w:val="left" w:pos="2520"/>
        </w:tabs>
        <w:jc w:val="center"/>
      </w:pPr>
      <w:r>
        <w:t>+ + END OF SECTION + +</w:t>
      </w:r>
    </w:p>
    <w:p w:rsidR="00B427F7" w:rsidRDefault="00B427F7" w:rsidP="00B427F7">
      <w:pPr>
        <w:tabs>
          <w:tab w:val="left" w:pos="245"/>
          <w:tab w:val="left" w:pos="720"/>
          <w:tab w:val="left" w:pos="1267"/>
          <w:tab w:val="left" w:pos="1800"/>
          <w:tab w:val="left" w:pos="2074"/>
          <w:tab w:val="left" w:pos="2520"/>
        </w:tabs>
        <w:jc w:val="both"/>
      </w:pPr>
    </w:p>
    <w:p w:rsidR="00D30DB7" w:rsidRPr="00C1211E" w:rsidRDefault="00D30DB7" w:rsidP="00B427F7">
      <w:pPr>
        <w:pStyle w:val="SectionNumber"/>
      </w:pPr>
    </w:p>
    <w:sectPr w:rsidR="00D30DB7" w:rsidRPr="00C1211E" w:rsidSect="00F01EF0">
      <w:footerReference w:type="even" r:id="rId9"/>
      <w:footerReference w:type="default" r:id="rId10"/>
      <w:pgSz w:w="12240" w:h="15840" w:code="1"/>
      <w:pgMar w:top="1440" w:right="1440" w:bottom="21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55C5" w:rsidRDefault="007555C5">
      <w:r>
        <w:separator/>
      </w:r>
    </w:p>
  </w:endnote>
  <w:endnote w:type="continuationSeparator" w:id="0">
    <w:p w:rsidR="007555C5" w:rsidRDefault="00755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D90" w:rsidRPr="00227D90" w:rsidRDefault="00227D90" w:rsidP="00227D90">
    <w:pPr>
      <w:pStyle w:val="Footer"/>
      <w:rPr>
        <w:sz w:val="22"/>
        <w:szCs w:val="22"/>
      </w:rPr>
    </w:pPr>
    <w:r w:rsidRPr="00227D90">
      <w:rPr>
        <w:sz w:val="22"/>
        <w:szCs w:val="22"/>
      </w:rPr>
      <w:t>v. 1</w:t>
    </w:r>
    <w:r w:rsidR="003A4646">
      <w:rPr>
        <w:sz w:val="22"/>
        <w:szCs w:val="22"/>
      </w:rPr>
      <w:t>2.20</w:t>
    </w:r>
    <w:r w:rsidRPr="00227D90">
      <w:rPr>
        <w:sz w:val="22"/>
        <w:szCs w:val="22"/>
      </w:rPr>
      <w:tab/>
    </w:r>
    <w:r w:rsidR="003A4646">
      <w:rPr>
        <w:sz w:val="22"/>
        <w:szCs w:val="22"/>
      </w:rPr>
      <w:t>Progress Meetings</w:t>
    </w:r>
    <w:r w:rsidRPr="00227D90">
      <w:rPr>
        <w:sz w:val="22"/>
        <w:szCs w:val="22"/>
      </w:rPr>
      <w:t xml:space="preserve"> – </w:t>
    </w:r>
    <w:r w:rsidR="003A4646">
      <w:rPr>
        <w:sz w:val="22"/>
        <w:szCs w:val="22"/>
      </w:rPr>
      <w:t>01 31 19.23</w:t>
    </w:r>
    <w:r w:rsidRPr="00227D90">
      <w:rPr>
        <w:sz w:val="22"/>
        <w:szCs w:val="22"/>
      </w:rPr>
      <w:t>-</w:t>
    </w:r>
    <w:r w:rsidRPr="00227D90">
      <w:rPr>
        <w:sz w:val="22"/>
        <w:szCs w:val="22"/>
      </w:rPr>
      <w:fldChar w:fldCharType="begin"/>
    </w:r>
    <w:r w:rsidRPr="00227D90">
      <w:rPr>
        <w:sz w:val="22"/>
        <w:szCs w:val="22"/>
      </w:rPr>
      <w:instrText xml:space="preserve"> PAGE   \* MERGEFORMAT </w:instrText>
    </w:r>
    <w:r w:rsidRPr="00227D90">
      <w:rPr>
        <w:sz w:val="22"/>
        <w:szCs w:val="22"/>
      </w:rPr>
      <w:fldChar w:fldCharType="separate"/>
    </w:r>
    <w:r w:rsidR="00F01EF0">
      <w:rPr>
        <w:noProof/>
        <w:sz w:val="22"/>
        <w:szCs w:val="22"/>
      </w:rPr>
      <w:t>2</w:t>
    </w:r>
    <w:r w:rsidRPr="00227D90">
      <w:rPr>
        <w:noProof/>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78F" w:rsidRPr="00227D90" w:rsidRDefault="00227D90">
    <w:pPr>
      <w:pStyle w:val="Footer"/>
      <w:rPr>
        <w:sz w:val="22"/>
        <w:szCs w:val="22"/>
      </w:rPr>
    </w:pPr>
    <w:r w:rsidRPr="00227D90">
      <w:rPr>
        <w:sz w:val="22"/>
        <w:szCs w:val="22"/>
      </w:rPr>
      <w:t xml:space="preserve">v. </w:t>
    </w:r>
    <w:r w:rsidR="00CD4CC1">
      <w:rPr>
        <w:sz w:val="22"/>
        <w:szCs w:val="22"/>
      </w:rPr>
      <w:t>11</w:t>
    </w:r>
    <w:r w:rsidR="0068610E">
      <w:rPr>
        <w:sz w:val="22"/>
        <w:szCs w:val="22"/>
      </w:rPr>
      <w:t>.</w:t>
    </w:r>
    <w:r w:rsidR="00CD4CC1">
      <w:rPr>
        <w:sz w:val="22"/>
        <w:szCs w:val="22"/>
      </w:rPr>
      <w:t>18</w:t>
    </w:r>
    <w:r w:rsidRPr="00227D90">
      <w:rPr>
        <w:sz w:val="22"/>
        <w:szCs w:val="22"/>
      </w:rPr>
      <w:tab/>
    </w:r>
    <w:r w:rsidR="003A285F">
      <w:rPr>
        <w:sz w:val="22"/>
        <w:szCs w:val="22"/>
      </w:rPr>
      <w:t>Motor Controllers</w:t>
    </w:r>
    <w:r w:rsidR="00FC0206">
      <w:rPr>
        <w:sz w:val="22"/>
        <w:szCs w:val="22"/>
      </w:rPr>
      <w:t xml:space="preserve"> – 26 29 </w:t>
    </w:r>
    <w:r w:rsidR="003A285F">
      <w:rPr>
        <w:sz w:val="22"/>
        <w:szCs w:val="22"/>
      </w:rPr>
      <w:t>13</w:t>
    </w:r>
    <w:r w:rsidRPr="00227D90">
      <w:rPr>
        <w:sz w:val="22"/>
        <w:szCs w:val="22"/>
      </w:rPr>
      <w:t>-</w:t>
    </w:r>
    <w:r w:rsidRPr="00227D90">
      <w:rPr>
        <w:sz w:val="22"/>
        <w:szCs w:val="22"/>
      </w:rPr>
      <w:fldChar w:fldCharType="begin"/>
    </w:r>
    <w:r w:rsidRPr="00227D90">
      <w:rPr>
        <w:sz w:val="22"/>
        <w:szCs w:val="22"/>
      </w:rPr>
      <w:instrText xml:space="preserve"> PAGE   \* MERGEFORMAT </w:instrText>
    </w:r>
    <w:r w:rsidRPr="00227D90">
      <w:rPr>
        <w:sz w:val="22"/>
        <w:szCs w:val="22"/>
      </w:rPr>
      <w:fldChar w:fldCharType="separate"/>
    </w:r>
    <w:r w:rsidR="00400163">
      <w:rPr>
        <w:noProof/>
        <w:sz w:val="22"/>
        <w:szCs w:val="22"/>
      </w:rPr>
      <w:t>2</w:t>
    </w:r>
    <w:r w:rsidRPr="00227D90">
      <w:rPr>
        <w:noProof/>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55C5" w:rsidRDefault="007555C5">
      <w:r>
        <w:separator/>
      </w:r>
    </w:p>
  </w:footnote>
  <w:footnote w:type="continuationSeparator" w:id="0">
    <w:p w:rsidR="007555C5" w:rsidRDefault="007555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F80E6C6"/>
    <w:lvl w:ilvl="0">
      <w:start w:val="1"/>
      <w:numFmt w:val="decimal"/>
      <w:lvlText w:val="%1."/>
      <w:lvlJc w:val="left"/>
      <w:pPr>
        <w:tabs>
          <w:tab w:val="num" w:pos="1800"/>
        </w:tabs>
        <w:ind w:left="1800" w:hanging="360"/>
      </w:pPr>
    </w:lvl>
  </w:abstractNum>
  <w:abstractNum w:abstractNumId="1">
    <w:nsid w:val="FFFFFF7D"/>
    <w:multiLevelType w:val="singleLevel"/>
    <w:tmpl w:val="08C0F3B2"/>
    <w:lvl w:ilvl="0">
      <w:start w:val="1"/>
      <w:numFmt w:val="decimal"/>
      <w:lvlText w:val="%1."/>
      <w:lvlJc w:val="left"/>
      <w:pPr>
        <w:tabs>
          <w:tab w:val="num" w:pos="1440"/>
        </w:tabs>
        <w:ind w:left="1440" w:hanging="360"/>
      </w:pPr>
    </w:lvl>
  </w:abstractNum>
  <w:abstractNum w:abstractNumId="2">
    <w:nsid w:val="FFFFFF7E"/>
    <w:multiLevelType w:val="singleLevel"/>
    <w:tmpl w:val="F35CD0F0"/>
    <w:lvl w:ilvl="0">
      <w:start w:val="1"/>
      <w:numFmt w:val="decimal"/>
      <w:lvlText w:val="%1."/>
      <w:lvlJc w:val="left"/>
      <w:pPr>
        <w:tabs>
          <w:tab w:val="num" w:pos="1080"/>
        </w:tabs>
        <w:ind w:left="1080" w:hanging="360"/>
      </w:pPr>
    </w:lvl>
  </w:abstractNum>
  <w:abstractNum w:abstractNumId="3">
    <w:nsid w:val="FFFFFF7F"/>
    <w:multiLevelType w:val="singleLevel"/>
    <w:tmpl w:val="D50E105C"/>
    <w:lvl w:ilvl="0">
      <w:start w:val="1"/>
      <w:numFmt w:val="decimal"/>
      <w:lvlText w:val="%1."/>
      <w:lvlJc w:val="left"/>
      <w:pPr>
        <w:tabs>
          <w:tab w:val="num" w:pos="720"/>
        </w:tabs>
        <w:ind w:left="720" w:hanging="360"/>
      </w:pPr>
    </w:lvl>
  </w:abstractNum>
  <w:abstractNum w:abstractNumId="4">
    <w:nsid w:val="FFFFFF80"/>
    <w:multiLevelType w:val="singleLevel"/>
    <w:tmpl w:val="92B6D04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F40C68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76A887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ECAE66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802857E"/>
    <w:lvl w:ilvl="0">
      <w:start w:val="1"/>
      <w:numFmt w:val="decimal"/>
      <w:lvlText w:val="%1."/>
      <w:lvlJc w:val="left"/>
      <w:pPr>
        <w:tabs>
          <w:tab w:val="num" w:pos="360"/>
        </w:tabs>
        <w:ind w:left="360" w:hanging="360"/>
      </w:pPr>
    </w:lvl>
  </w:abstractNum>
  <w:abstractNum w:abstractNumId="9">
    <w:nsid w:val="FFFFFF89"/>
    <w:multiLevelType w:val="singleLevel"/>
    <w:tmpl w:val="F142073A"/>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1">
    <w:nsid w:val="18F524D3"/>
    <w:multiLevelType w:val="hybridMultilevel"/>
    <w:tmpl w:val="8E9A10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C986F6E"/>
    <w:multiLevelType w:val="multilevel"/>
    <w:tmpl w:val="D7BE124E"/>
    <w:lvl w:ilvl="0">
      <w:start w:val="1"/>
      <w:numFmt w:val="decimal"/>
      <w:pStyle w:val="PartDesignation"/>
      <w:suff w:val="space"/>
      <w:lvlText w:val="PART %1"/>
      <w:lvlJc w:val="left"/>
      <w:pPr>
        <w:ind w:left="0" w:firstLine="0"/>
      </w:pPr>
      <w:rPr>
        <w:rFonts w:hint="default"/>
      </w:rPr>
    </w:lvl>
    <w:lvl w:ilvl="1">
      <w:start w:val="1"/>
      <w:numFmt w:val="decimal"/>
      <w:pStyle w:val="ArticleHeading"/>
      <w:lvlText w:val="%1.%2"/>
      <w:lvlJc w:val="left"/>
      <w:pPr>
        <w:tabs>
          <w:tab w:val="num" w:pos="576"/>
        </w:tabs>
        <w:ind w:left="576" w:hanging="576"/>
      </w:pPr>
      <w:rPr>
        <w:rFonts w:hint="default"/>
      </w:rPr>
    </w:lvl>
    <w:lvl w:ilvl="2">
      <w:start w:val="1"/>
      <w:numFmt w:val="upperLetter"/>
      <w:pStyle w:val="Paragraph"/>
      <w:lvlText w:val="%3."/>
      <w:lvlJc w:val="left"/>
      <w:pPr>
        <w:tabs>
          <w:tab w:val="num" w:pos="1008"/>
        </w:tabs>
        <w:ind w:left="1008" w:hanging="432"/>
      </w:pPr>
      <w:rPr>
        <w:rFonts w:hint="default"/>
      </w:rPr>
    </w:lvl>
    <w:lvl w:ilvl="3">
      <w:start w:val="1"/>
      <w:numFmt w:val="decimal"/>
      <w:pStyle w:val="Paragraph1"/>
      <w:lvlText w:val="%4."/>
      <w:lvlJc w:val="left"/>
      <w:pPr>
        <w:tabs>
          <w:tab w:val="num" w:pos="1440"/>
        </w:tabs>
        <w:ind w:left="1440" w:hanging="432"/>
      </w:pPr>
      <w:rPr>
        <w:rFonts w:hint="default"/>
      </w:rPr>
    </w:lvl>
    <w:lvl w:ilvl="4">
      <w:start w:val="1"/>
      <w:numFmt w:val="lowerLetter"/>
      <w:pStyle w:val="Subparagrapha"/>
      <w:lvlText w:val="%5."/>
      <w:lvlJc w:val="left"/>
      <w:pPr>
        <w:tabs>
          <w:tab w:val="num" w:pos="1872"/>
        </w:tabs>
        <w:ind w:left="1872" w:hanging="432"/>
      </w:pPr>
      <w:rPr>
        <w:rFonts w:hint="default"/>
      </w:rPr>
    </w:lvl>
    <w:lvl w:ilvl="5">
      <w:start w:val="1"/>
      <w:numFmt w:val="decimal"/>
      <w:pStyle w:val="Subparagraph1"/>
      <w:lvlText w:val="%6)"/>
      <w:lvlJc w:val="left"/>
      <w:pPr>
        <w:tabs>
          <w:tab w:val="num" w:pos="2304"/>
        </w:tabs>
        <w:ind w:left="2304" w:hanging="432"/>
      </w:pPr>
      <w:rPr>
        <w:rFonts w:hint="default"/>
      </w:rPr>
    </w:lvl>
    <w:lvl w:ilvl="6">
      <w:start w:val="1"/>
      <w:numFmt w:val="lowerLetter"/>
      <w:pStyle w:val="Subparagrapha0"/>
      <w:lvlText w:val="%7)"/>
      <w:lvlJc w:val="left"/>
      <w:pPr>
        <w:tabs>
          <w:tab w:val="num" w:pos="2736"/>
        </w:tabs>
        <w:ind w:left="2736" w:hanging="432"/>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2FAF77D2"/>
    <w:multiLevelType w:val="hybridMultilevel"/>
    <w:tmpl w:val="A3D00992"/>
    <w:lvl w:ilvl="0" w:tplc="1BDC222E">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386364F5"/>
    <w:multiLevelType w:val="singleLevel"/>
    <w:tmpl w:val="AA9A71F8"/>
    <w:lvl w:ilvl="0">
      <w:start w:val="1"/>
      <w:numFmt w:val="decimal"/>
      <w:pStyle w:val="SPEC-TEXT"/>
      <w:lvlText w:val="%1."/>
      <w:lvlJc w:val="left"/>
      <w:pPr>
        <w:tabs>
          <w:tab w:val="num" w:pos="360"/>
        </w:tabs>
        <w:ind w:left="360" w:hanging="360"/>
      </w:pPr>
      <w:rPr>
        <w:rFonts w:cs="Times New Roman"/>
      </w:rPr>
    </w:lvl>
  </w:abstractNum>
  <w:abstractNum w:abstractNumId="15">
    <w:nsid w:val="50447864"/>
    <w:multiLevelType w:val="hybridMultilevel"/>
    <w:tmpl w:val="F6FA68A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36E692F"/>
    <w:multiLevelType w:val="multilevel"/>
    <w:tmpl w:val="1ECCE520"/>
    <w:lvl w:ilvl="0">
      <w:start w:val="1"/>
      <w:numFmt w:val="decimal"/>
      <w:lvlText w:val="%1"/>
      <w:lvlJc w:val="left"/>
      <w:pPr>
        <w:tabs>
          <w:tab w:val="num" w:pos="720"/>
        </w:tabs>
        <w:ind w:left="720" w:hanging="720"/>
      </w:pPr>
      <w:rPr>
        <w:rFonts w:hint="default"/>
      </w:rPr>
    </w:lvl>
    <w:lvl w:ilvl="1">
      <w:start w:val="1"/>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5F0F1986"/>
    <w:multiLevelType w:val="hybridMultilevel"/>
    <w:tmpl w:val="9E1E9178"/>
    <w:lvl w:ilvl="0" w:tplc="258AA16E">
      <w:start w:val="1"/>
      <w:numFmt w:val="upperLetter"/>
      <w:lvlText w:val="%1."/>
      <w:lvlJc w:val="left"/>
      <w:pPr>
        <w:tabs>
          <w:tab w:val="num" w:pos="1080"/>
        </w:tabs>
        <w:ind w:left="1080" w:hanging="360"/>
      </w:pPr>
      <w:rPr>
        <w:rFonts w:hint="default"/>
      </w:rPr>
    </w:lvl>
    <w:lvl w:ilvl="1" w:tplc="2EA86B4C">
      <w:start w:val="1"/>
      <w:numFmt w:val="decimal"/>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61472492"/>
    <w:multiLevelType w:val="multilevel"/>
    <w:tmpl w:val="71E254CE"/>
    <w:lvl w:ilvl="0">
      <w:start w:val="1"/>
      <w:numFmt w:val="decimal"/>
      <w:lvlText w:val="%1"/>
      <w:lvlJc w:val="left"/>
      <w:pPr>
        <w:tabs>
          <w:tab w:val="num" w:pos="720"/>
        </w:tabs>
        <w:ind w:left="720" w:hanging="720"/>
      </w:pPr>
      <w:rPr>
        <w:rFonts w:hint="default"/>
      </w:rPr>
    </w:lvl>
    <w:lvl w:ilvl="1">
      <w:start w:val="1"/>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682E6AC5"/>
    <w:multiLevelType w:val="hybridMultilevel"/>
    <w:tmpl w:val="8F645182"/>
    <w:lvl w:ilvl="0" w:tplc="D28E2E7A">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nsid w:val="6FAD039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8"/>
  </w:num>
  <w:num w:numId="2">
    <w:abstractNumId w:val="16"/>
  </w:num>
  <w:num w:numId="3">
    <w:abstractNumId w:val="15"/>
  </w:num>
  <w:num w:numId="4">
    <w:abstractNumId w:val="17"/>
  </w:num>
  <w:num w:numId="5">
    <w:abstractNumId w:val="13"/>
  </w:num>
  <w:num w:numId="6">
    <w:abstractNumId w:val="19"/>
  </w:num>
  <w:num w:numId="7">
    <w:abstractNumId w:val="12"/>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1"/>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3D5"/>
    <w:rsid w:val="00033AF3"/>
    <w:rsid w:val="000A56CF"/>
    <w:rsid w:val="000C3B04"/>
    <w:rsid w:val="000D5648"/>
    <w:rsid w:val="000E1845"/>
    <w:rsid w:val="001066C9"/>
    <w:rsid w:val="00122AB0"/>
    <w:rsid w:val="00124CB3"/>
    <w:rsid w:val="00191AFD"/>
    <w:rsid w:val="00197A17"/>
    <w:rsid w:val="001A05F2"/>
    <w:rsid w:val="001A0ED6"/>
    <w:rsid w:val="00227D90"/>
    <w:rsid w:val="0024672E"/>
    <w:rsid w:val="00261513"/>
    <w:rsid w:val="00284831"/>
    <w:rsid w:val="002A34F9"/>
    <w:rsid w:val="002A4A69"/>
    <w:rsid w:val="00335EF0"/>
    <w:rsid w:val="00362F5B"/>
    <w:rsid w:val="00381E80"/>
    <w:rsid w:val="0038653A"/>
    <w:rsid w:val="00394294"/>
    <w:rsid w:val="003A285F"/>
    <w:rsid w:val="003A4646"/>
    <w:rsid w:val="003C5B93"/>
    <w:rsid w:val="003E65E4"/>
    <w:rsid w:val="003F5085"/>
    <w:rsid w:val="00400163"/>
    <w:rsid w:val="0041371C"/>
    <w:rsid w:val="004327A4"/>
    <w:rsid w:val="0043295E"/>
    <w:rsid w:val="0048478F"/>
    <w:rsid w:val="004B0818"/>
    <w:rsid w:val="004B72DE"/>
    <w:rsid w:val="004C4F06"/>
    <w:rsid w:val="004D19EC"/>
    <w:rsid w:val="004E41ED"/>
    <w:rsid w:val="00554340"/>
    <w:rsid w:val="005720F8"/>
    <w:rsid w:val="00575A25"/>
    <w:rsid w:val="005C2500"/>
    <w:rsid w:val="005E1A91"/>
    <w:rsid w:val="0060046D"/>
    <w:rsid w:val="00614FAB"/>
    <w:rsid w:val="0061508C"/>
    <w:rsid w:val="00640E99"/>
    <w:rsid w:val="0068610E"/>
    <w:rsid w:val="006B1CA0"/>
    <w:rsid w:val="007033BF"/>
    <w:rsid w:val="00727B9E"/>
    <w:rsid w:val="007555C5"/>
    <w:rsid w:val="00766A52"/>
    <w:rsid w:val="007866DF"/>
    <w:rsid w:val="00787726"/>
    <w:rsid w:val="007A1840"/>
    <w:rsid w:val="007D5F74"/>
    <w:rsid w:val="00806375"/>
    <w:rsid w:val="00807070"/>
    <w:rsid w:val="00814647"/>
    <w:rsid w:val="00864BEE"/>
    <w:rsid w:val="00890E7C"/>
    <w:rsid w:val="008A11A8"/>
    <w:rsid w:val="00950897"/>
    <w:rsid w:val="009A1B02"/>
    <w:rsid w:val="00A008EF"/>
    <w:rsid w:val="00A02D59"/>
    <w:rsid w:val="00A77CCD"/>
    <w:rsid w:val="00AB11BF"/>
    <w:rsid w:val="00AD1865"/>
    <w:rsid w:val="00B129C2"/>
    <w:rsid w:val="00B37BF9"/>
    <w:rsid w:val="00B427F7"/>
    <w:rsid w:val="00BC2465"/>
    <w:rsid w:val="00BD2E38"/>
    <w:rsid w:val="00BD4AE0"/>
    <w:rsid w:val="00BF3579"/>
    <w:rsid w:val="00BF6073"/>
    <w:rsid w:val="00C03AC7"/>
    <w:rsid w:val="00C1211E"/>
    <w:rsid w:val="00C93078"/>
    <w:rsid w:val="00CB6D12"/>
    <w:rsid w:val="00CD4CC1"/>
    <w:rsid w:val="00D0100D"/>
    <w:rsid w:val="00D30DB7"/>
    <w:rsid w:val="00D3462A"/>
    <w:rsid w:val="00D4525A"/>
    <w:rsid w:val="00D563B0"/>
    <w:rsid w:val="00D614F3"/>
    <w:rsid w:val="00DB5D4B"/>
    <w:rsid w:val="00E21983"/>
    <w:rsid w:val="00E5014A"/>
    <w:rsid w:val="00E576A4"/>
    <w:rsid w:val="00E8643F"/>
    <w:rsid w:val="00E90A77"/>
    <w:rsid w:val="00EB0E5F"/>
    <w:rsid w:val="00EE73D5"/>
    <w:rsid w:val="00EE79AB"/>
    <w:rsid w:val="00EF4152"/>
    <w:rsid w:val="00EF64E0"/>
    <w:rsid w:val="00F01006"/>
    <w:rsid w:val="00F01EF0"/>
    <w:rsid w:val="00F11609"/>
    <w:rsid w:val="00F431C9"/>
    <w:rsid w:val="00FC0206"/>
    <w:rsid w:val="00FF44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A1840"/>
    <w:pPr>
      <w:tabs>
        <w:tab w:val="left" w:pos="576"/>
        <w:tab w:val="left" w:pos="1008"/>
        <w:tab w:val="left" w:pos="1440"/>
        <w:tab w:val="left" w:pos="1872"/>
        <w:tab w:val="left" w:pos="2304"/>
        <w:tab w:val="left" w:pos="2736"/>
      </w:tabs>
    </w:pPr>
    <w:rPr>
      <w:sz w:val="22"/>
      <w:szCs w:val="24"/>
    </w:rPr>
  </w:style>
  <w:style w:type="paragraph" w:styleId="Heading1">
    <w:name w:val="heading 1"/>
    <w:basedOn w:val="Normal"/>
    <w:next w:val="Normal"/>
    <w:link w:val="Heading1Char"/>
    <w:qFormat/>
    <w:rsid w:val="00C1211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5">
    <w:name w:val="heading 5"/>
    <w:basedOn w:val="Normal"/>
    <w:next w:val="Normal"/>
    <w:link w:val="Heading5Char"/>
    <w:semiHidden/>
    <w:unhideWhenUsed/>
    <w:qFormat/>
    <w:rsid w:val="00197A17"/>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
    <w:name w:val="Note"/>
    <w:basedOn w:val="Normal"/>
    <w:pPr>
      <w:keepLines/>
      <w:tabs>
        <w:tab w:val="clear" w:pos="576"/>
        <w:tab w:val="clear" w:pos="1008"/>
        <w:tab w:val="clear" w:pos="1440"/>
        <w:tab w:val="clear" w:pos="1872"/>
        <w:tab w:val="clear" w:pos="2304"/>
        <w:tab w:val="clear" w:pos="2736"/>
      </w:tabs>
      <w:ind w:left="1980" w:right="1440" w:hanging="972"/>
    </w:pPr>
    <w:rPr>
      <w:rFonts w:ascii="Arial" w:hAnsi="Arial"/>
      <w:caps/>
      <w:vanish/>
      <w:sz w:val="18"/>
      <w:szCs w:val="20"/>
    </w:rPr>
  </w:style>
  <w:style w:type="paragraph" w:styleId="Header">
    <w:name w:val="header"/>
    <w:basedOn w:val="Normal"/>
    <w:pPr>
      <w:tabs>
        <w:tab w:val="center" w:pos="4320"/>
        <w:tab w:val="right" w:pos="8640"/>
      </w:tabs>
    </w:pPr>
  </w:style>
  <w:style w:type="paragraph" w:styleId="Footer">
    <w:name w:val="footer"/>
    <w:basedOn w:val="Normal"/>
    <w:pPr>
      <w:tabs>
        <w:tab w:val="clear" w:pos="576"/>
        <w:tab w:val="clear" w:pos="1008"/>
        <w:tab w:val="clear" w:pos="1440"/>
        <w:tab w:val="clear" w:pos="1872"/>
        <w:tab w:val="clear" w:pos="2304"/>
        <w:tab w:val="clear" w:pos="2736"/>
        <w:tab w:val="right" w:pos="9360"/>
      </w:tabs>
    </w:pPr>
    <w:rPr>
      <w:sz w:val="16"/>
    </w:rPr>
  </w:style>
  <w:style w:type="paragraph" w:styleId="BalloonText">
    <w:name w:val="Balloon Text"/>
    <w:basedOn w:val="Normal"/>
    <w:link w:val="BalloonTextChar"/>
    <w:rsid w:val="00BD4AE0"/>
    <w:rPr>
      <w:rFonts w:ascii="Tahoma" w:hAnsi="Tahoma" w:cs="Tahoma"/>
      <w:sz w:val="16"/>
      <w:szCs w:val="16"/>
    </w:rPr>
  </w:style>
  <w:style w:type="paragraph" w:customStyle="1" w:styleId="SectionNumber">
    <w:name w:val="Section Number"/>
    <w:basedOn w:val="Normal"/>
    <w:pPr>
      <w:jc w:val="center"/>
    </w:pPr>
    <w:rPr>
      <w:caps/>
    </w:rPr>
  </w:style>
  <w:style w:type="paragraph" w:customStyle="1" w:styleId="SectionTitle">
    <w:name w:val="Section Title"/>
    <w:basedOn w:val="Normal"/>
    <w:pPr>
      <w:spacing w:before="240"/>
      <w:jc w:val="center"/>
    </w:pPr>
    <w:rPr>
      <w:caps/>
    </w:rPr>
  </w:style>
  <w:style w:type="paragraph" w:customStyle="1" w:styleId="PartDesignation">
    <w:name w:val="Part Designation"/>
    <w:aliases w:val="prt"/>
    <w:basedOn w:val="Normal"/>
    <w:pPr>
      <w:numPr>
        <w:numId w:val="7"/>
      </w:numPr>
      <w:spacing w:before="480"/>
    </w:pPr>
    <w:rPr>
      <w:caps/>
    </w:rPr>
  </w:style>
  <w:style w:type="paragraph" w:customStyle="1" w:styleId="ArticleHeading">
    <w:name w:val="Article Heading"/>
    <w:aliases w:val="art"/>
    <w:basedOn w:val="Normal"/>
    <w:rsid w:val="00D0100D"/>
    <w:pPr>
      <w:numPr>
        <w:ilvl w:val="1"/>
        <w:numId w:val="7"/>
      </w:numPr>
      <w:spacing w:before="240"/>
    </w:pPr>
    <w:rPr>
      <w:caps/>
    </w:rPr>
  </w:style>
  <w:style w:type="paragraph" w:customStyle="1" w:styleId="Paragraph">
    <w:name w:val="Paragraph"/>
    <w:aliases w:val="A"/>
    <w:basedOn w:val="Normal"/>
    <w:link w:val="AChar"/>
    <w:uiPriority w:val="99"/>
    <w:qFormat/>
    <w:pPr>
      <w:numPr>
        <w:ilvl w:val="2"/>
        <w:numId w:val="7"/>
      </w:numPr>
      <w:spacing w:before="240"/>
    </w:pPr>
  </w:style>
  <w:style w:type="paragraph" w:customStyle="1" w:styleId="Paragraph1">
    <w:name w:val="Paragraph 1"/>
    <w:aliases w:val="1"/>
    <w:basedOn w:val="Normal"/>
    <w:link w:val="1Char"/>
    <w:uiPriority w:val="99"/>
    <w:qFormat/>
    <w:pPr>
      <w:numPr>
        <w:ilvl w:val="3"/>
        <w:numId w:val="7"/>
      </w:numPr>
    </w:pPr>
  </w:style>
  <w:style w:type="paragraph" w:customStyle="1" w:styleId="Subparagrapha">
    <w:name w:val="Subparagraph a"/>
    <w:aliases w:val="a"/>
    <w:basedOn w:val="Normal"/>
    <w:link w:val="aChar0"/>
    <w:uiPriority w:val="99"/>
    <w:qFormat/>
    <w:pPr>
      <w:numPr>
        <w:ilvl w:val="4"/>
        <w:numId w:val="7"/>
      </w:numPr>
    </w:pPr>
  </w:style>
  <w:style w:type="paragraph" w:customStyle="1" w:styleId="Subparagraph1">
    <w:name w:val="Subparagraph 1)"/>
    <w:aliases w:val="1)"/>
    <w:basedOn w:val="Normal"/>
    <w:link w:val="1Char0"/>
    <w:uiPriority w:val="99"/>
    <w:qFormat/>
    <w:pPr>
      <w:numPr>
        <w:ilvl w:val="5"/>
        <w:numId w:val="7"/>
      </w:numPr>
    </w:pPr>
  </w:style>
  <w:style w:type="paragraph" w:customStyle="1" w:styleId="EndofSection">
    <w:name w:val="End of Section"/>
    <w:basedOn w:val="Normal"/>
    <w:pPr>
      <w:spacing w:before="480"/>
      <w:jc w:val="center"/>
    </w:pPr>
  </w:style>
  <w:style w:type="paragraph" w:customStyle="1" w:styleId="Subparagrapha0">
    <w:name w:val="Subparagraph a)"/>
    <w:aliases w:val="a)"/>
    <w:basedOn w:val="Subparagraph1"/>
    <w:pPr>
      <w:numPr>
        <w:ilvl w:val="6"/>
      </w:numPr>
      <w:tabs>
        <w:tab w:val="left" w:pos="2304"/>
      </w:tabs>
    </w:pPr>
  </w:style>
  <w:style w:type="paragraph" w:customStyle="1" w:styleId="Initials">
    <w:name w:val="Initials"/>
    <w:basedOn w:val="EndofSection"/>
    <w:pPr>
      <w:spacing w:before="240"/>
      <w:jc w:val="left"/>
    </w:pPr>
  </w:style>
  <w:style w:type="paragraph" w:customStyle="1" w:styleId="Filename">
    <w:name w:val="Filename"/>
    <w:basedOn w:val="Initials"/>
    <w:pPr>
      <w:spacing w:before="0"/>
    </w:pPr>
    <w:rPr>
      <w:sz w:val="16"/>
    </w:rPr>
  </w:style>
  <w:style w:type="character" w:styleId="PageNumber">
    <w:name w:val="page number"/>
    <w:basedOn w:val="DefaultParagraphFont"/>
  </w:style>
  <w:style w:type="paragraph" w:customStyle="1" w:styleId="Blank">
    <w:name w:val="Blank"/>
    <w:basedOn w:val="Normal"/>
    <w:pPr>
      <w:pageBreakBefore/>
      <w:spacing w:before="5760"/>
      <w:jc w:val="center"/>
    </w:pPr>
  </w:style>
  <w:style w:type="paragraph" w:customStyle="1" w:styleId="Footer-CAPS">
    <w:name w:val="Footer-CAPS"/>
    <w:basedOn w:val="Footer"/>
    <w:rPr>
      <w:caps/>
    </w:rPr>
  </w:style>
  <w:style w:type="character" w:customStyle="1" w:styleId="BalloonTextChar">
    <w:name w:val="Balloon Text Char"/>
    <w:basedOn w:val="DefaultParagraphFont"/>
    <w:link w:val="BalloonText"/>
    <w:rsid w:val="00BD4AE0"/>
    <w:rPr>
      <w:rFonts w:ascii="Tahoma" w:hAnsi="Tahoma" w:cs="Tahoma"/>
      <w:sz w:val="16"/>
      <w:szCs w:val="16"/>
    </w:rPr>
  </w:style>
  <w:style w:type="paragraph" w:customStyle="1" w:styleId="TAB1">
    <w:name w:val="TAB 1"/>
    <w:basedOn w:val="Normal"/>
    <w:link w:val="TAB1Char"/>
    <w:uiPriority w:val="99"/>
    <w:rsid w:val="00BD4AE0"/>
    <w:pPr>
      <w:tabs>
        <w:tab w:val="clear" w:pos="576"/>
        <w:tab w:val="clear" w:pos="1008"/>
        <w:tab w:val="clear" w:pos="1440"/>
        <w:tab w:val="clear" w:pos="1872"/>
        <w:tab w:val="clear" w:pos="2304"/>
        <w:tab w:val="clear" w:pos="2736"/>
        <w:tab w:val="left" w:pos="245"/>
        <w:tab w:val="left" w:pos="720"/>
        <w:tab w:val="left" w:pos="1166"/>
        <w:tab w:val="left" w:pos="1627"/>
        <w:tab w:val="left" w:pos="2074"/>
        <w:tab w:val="left" w:pos="2520"/>
        <w:tab w:val="left" w:pos="2966"/>
        <w:tab w:val="left" w:pos="3427"/>
        <w:tab w:val="left" w:pos="3874"/>
        <w:tab w:val="left" w:pos="4320"/>
      </w:tabs>
      <w:autoSpaceDE w:val="0"/>
      <w:autoSpaceDN w:val="0"/>
      <w:adjustRightInd w:val="0"/>
      <w:ind w:left="749" w:hanging="504"/>
      <w:jc w:val="both"/>
    </w:pPr>
    <w:rPr>
      <w:sz w:val="24"/>
    </w:rPr>
  </w:style>
  <w:style w:type="paragraph" w:customStyle="1" w:styleId="TAB2">
    <w:name w:val="TAB 2"/>
    <w:basedOn w:val="Normal"/>
    <w:link w:val="TAB2Char"/>
    <w:rsid w:val="00BD4AE0"/>
    <w:pPr>
      <w:tabs>
        <w:tab w:val="clear" w:pos="576"/>
        <w:tab w:val="clear" w:pos="1008"/>
        <w:tab w:val="clear" w:pos="1440"/>
        <w:tab w:val="clear" w:pos="1872"/>
        <w:tab w:val="clear" w:pos="2304"/>
        <w:tab w:val="clear" w:pos="2736"/>
        <w:tab w:val="left" w:pos="245"/>
        <w:tab w:val="left" w:pos="720"/>
        <w:tab w:val="left" w:pos="1166"/>
        <w:tab w:val="left" w:pos="1627"/>
        <w:tab w:val="left" w:pos="2074"/>
        <w:tab w:val="left" w:pos="2520"/>
        <w:tab w:val="left" w:pos="2966"/>
        <w:tab w:val="left" w:pos="3427"/>
        <w:tab w:val="left" w:pos="3874"/>
        <w:tab w:val="left" w:pos="4320"/>
      </w:tabs>
      <w:autoSpaceDE w:val="0"/>
      <w:autoSpaceDN w:val="0"/>
      <w:adjustRightInd w:val="0"/>
      <w:ind w:left="1166" w:hanging="446"/>
      <w:jc w:val="both"/>
    </w:pPr>
    <w:rPr>
      <w:sz w:val="24"/>
    </w:rPr>
  </w:style>
  <w:style w:type="paragraph" w:styleId="BodyText">
    <w:name w:val="Body Text"/>
    <w:basedOn w:val="Normal"/>
    <w:link w:val="BodyTextChar"/>
    <w:uiPriority w:val="99"/>
    <w:rsid w:val="00BD4AE0"/>
    <w:pPr>
      <w:tabs>
        <w:tab w:val="clear" w:pos="576"/>
        <w:tab w:val="clear" w:pos="1008"/>
        <w:tab w:val="clear" w:pos="1440"/>
        <w:tab w:val="clear" w:pos="1872"/>
        <w:tab w:val="clear" w:pos="2304"/>
        <w:tab w:val="clear" w:pos="2736"/>
        <w:tab w:val="left" w:pos="-1440"/>
        <w:tab w:val="left" w:pos="-720"/>
        <w:tab w:val="left" w:pos="249"/>
        <w:tab w:val="left" w:pos="748"/>
        <w:tab w:val="left" w:pos="1248"/>
        <w:tab w:val="left" w:pos="1747"/>
        <w:tab w:val="left" w:pos="2246"/>
        <w:tab w:val="left" w:pos="2745"/>
        <w:tab w:val="left" w:pos="3244"/>
        <w:tab w:val="left" w:pos="3744"/>
        <w:tab w:val="left" w:pos="4243"/>
        <w:tab w:val="left" w:pos="4742"/>
        <w:tab w:val="left" w:pos="5241"/>
        <w:tab w:val="left" w:pos="5740"/>
        <w:tab w:val="left" w:pos="6240"/>
        <w:tab w:val="left" w:pos="6739"/>
        <w:tab w:val="left" w:pos="7238"/>
        <w:tab w:val="left" w:pos="7737"/>
        <w:tab w:val="left" w:pos="8236"/>
      </w:tabs>
      <w:autoSpaceDE w:val="0"/>
      <w:autoSpaceDN w:val="0"/>
      <w:adjustRightInd w:val="0"/>
      <w:jc w:val="both"/>
    </w:pPr>
    <w:rPr>
      <w:sz w:val="24"/>
      <w:szCs w:val="22"/>
    </w:rPr>
  </w:style>
  <w:style w:type="character" w:customStyle="1" w:styleId="BodyTextChar">
    <w:name w:val="Body Text Char"/>
    <w:basedOn w:val="DefaultParagraphFont"/>
    <w:link w:val="BodyText"/>
    <w:uiPriority w:val="99"/>
    <w:rsid w:val="00BD4AE0"/>
    <w:rPr>
      <w:sz w:val="24"/>
      <w:szCs w:val="22"/>
    </w:rPr>
  </w:style>
  <w:style w:type="character" w:customStyle="1" w:styleId="TAB2Char">
    <w:name w:val="TAB 2 Char"/>
    <w:basedOn w:val="DefaultParagraphFont"/>
    <w:link w:val="TAB2"/>
    <w:locked/>
    <w:rsid w:val="00BD4AE0"/>
    <w:rPr>
      <w:sz w:val="24"/>
      <w:szCs w:val="24"/>
    </w:rPr>
  </w:style>
  <w:style w:type="character" w:customStyle="1" w:styleId="TAB1Char">
    <w:name w:val="TAB 1 Char"/>
    <w:basedOn w:val="DefaultParagraphFont"/>
    <w:link w:val="TAB1"/>
    <w:uiPriority w:val="99"/>
    <w:locked/>
    <w:rsid w:val="00BD4AE0"/>
    <w:rPr>
      <w:sz w:val="24"/>
      <w:szCs w:val="24"/>
    </w:rPr>
  </w:style>
  <w:style w:type="character" w:customStyle="1" w:styleId="AChar">
    <w:name w:val="A Char"/>
    <w:basedOn w:val="TAB1Char"/>
    <w:link w:val="Paragraph"/>
    <w:uiPriority w:val="99"/>
    <w:locked/>
    <w:rsid w:val="00BD4AE0"/>
    <w:rPr>
      <w:sz w:val="22"/>
      <w:szCs w:val="24"/>
    </w:rPr>
  </w:style>
  <w:style w:type="character" w:customStyle="1" w:styleId="1Char">
    <w:name w:val="1 Char"/>
    <w:basedOn w:val="TAB2Char"/>
    <w:link w:val="Paragraph1"/>
    <w:uiPriority w:val="99"/>
    <w:locked/>
    <w:rsid w:val="00BD4AE0"/>
    <w:rPr>
      <w:sz w:val="22"/>
      <w:szCs w:val="24"/>
    </w:rPr>
  </w:style>
  <w:style w:type="character" w:customStyle="1" w:styleId="aChar0">
    <w:name w:val="a Char"/>
    <w:basedOn w:val="DefaultParagraphFont"/>
    <w:link w:val="Subparagrapha"/>
    <w:uiPriority w:val="99"/>
    <w:locked/>
    <w:rsid w:val="00BD4AE0"/>
    <w:rPr>
      <w:sz w:val="22"/>
      <w:szCs w:val="24"/>
    </w:rPr>
  </w:style>
  <w:style w:type="paragraph" w:customStyle="1" w:styleId="SPEC-TEXT">
    <w:name w:val="SPEC-TEXT"/>
    <w:basedOn w:val="Normal"/>
    <w:uiPriority w:val="99"/>
    <w:rsid w:val="00BD4AE0"/>
    <w:pPr>
      <w:numPr>
        <w:numId w:val="18"/>
      </w:numPr>
      <w:tabs>
        <w:tab w:val="clear" w:pos="576"/>
        <w:tab w:val="clear" w:pos="1008"/>
        <w:tab w:val="clear" w:pos="1440"/>
        <w:tab w:val="clear" w:pos="1872"/>
        <w:tab w:val="clear" w:pos="2304"/>
        <w:tab w:val="clear" w:pos="2736"/>
      </w:tabs>
      <w:spacing w:after="120"/>
      <w:jc w:val="both"/>
    </w:pPr>
    <w:rPr>
      <w:szCs w:val="20"/>
    </w:rPr>
  </w:style>
  <w:style w:type="character" w:customStyle="1" w:styleId="Heading1Char">
    <w:name w:val="Heading 1 Char"/>
    <w:basedOn w:val="DefaultParagraphFont"/>
    <w:link w:val="Heading1"/>
    <w:rsid w:val="00C1211E"/>
    <w:rPr>
      <w:rFonts w:asciiTheme="majorHAnsi" w:eastAsiaTheme="majorEastAsia" w:hAnsiTheme="majorHAnsi" w:cstheme="majorBidi"/>
      <w:b/>
      <w:bCs/>
      <w:color w:val="365F91" w:themeColor="accent1" w:themeShade="BF"/>
      <w:sz w:val="28"/>
      <w:szCs w:val="28"/>
    </w:rPr>
  </w:style>
  <w:style w:type="paragraph" w:customStyle="1" w:styleId="CommentBox">
    <w:name w:val="CommentBox"/>
    <w:basedOn w:val="Normal"/>
    <w:rsid w:val="00C1211E"/>
    <w:pPr>
      <w:pBdr>
        <w:top w:val="double" w:sz="6" w:space="1" w:color="auto"/>
        <w:left w:val="double" w:sz="6" w:space="1" w:color="auto"/>
        <w:bottom w:val="double" w:sz="6" w:space="1" w:color="auto"/>
        <w:right w:val="double" w:sz="6" w:space="1" w:color="auto"/>
      </w:pBdr>
      <w:tabs>
        <w:tab w:val="clear" w:pos="576"/>
        <w:tab w:val="clear" w:pos="1008"/>
        <w:tab w:val="clear" w:pos="1440"/>
        <w:tab w:val="clear" w:pos="1872"/>
        <w:tab w:val="clear" w:pos="2304"/>
        <w:tab w:val="clear" w:pos="2736"/>
      </w:tabs>
      <w:suppressAutoHyphens/>
      <w:spacing w:before="240"/>
      <w:jc w:val="both"/>
    </w:pPr>
    <w:rPr>
      <w:rFonts w:ascii="Arial" w:hAnsi="Arial"/>
      <w:sz w:val="16"/>
      <w:szCs w:val="20"/>
    </w:rPr>
  </w:style>
  <w:style w:type="paragraph" w:styleId="ListParagraph">
    <w:name w:val="List Paragraph"/>
    <w:basedOn w:val="Normal"/>
    <w:uiPriority w:val="34"/>
    <w:qFormat/>
    <w:rsid w:val="003A4646"/>
    <w:pPr>
      <w:tabs>
        <w:tab w:val="clear" w:pos="576"/>
        <w:tab w:val="clear" w:pos="1008"/>
        <w:tab w:val="clear" w:pos="1440"/>
        <w:tab w:val="clear" w:pos="1872"/>
        <w:tab w:val="clear" w:pos="2304"/>
        <w:tab w:val="clear" w:pos="2736"/>
      </w:tabs>
      <w:ind w:left="720"/>
      <w:contextualSpacing/>
    </w:pPr>
    <w:rPr>
      <w:sz w:val="20"/>
      <w:szCs w:val="20"/>
    </w:rPr>
  </w:style>
  <w:style w:type="paragraph" w:customStyle="1" w:styleId="TAB-NTS">
    <w:name w:val="TAB-NTS:"/>
    <w:basedOn w:val="Normal"/>
    <w:rsid w:val="00B427F7"/>
    <w:pPr>
      <w:tabs>
        <w:tab w:val="clear" w:pos="576"/>
        <w:tab w:val="clear" w:pos="1008"/>
        <w:tab w:val="clear" w:pos="1440"/>
        <w:tab w:val="clear" w:pos="1872"/>
        <w:tab w:val="clear" w:pos="2304"/>
        <w:tab w:val="clear" w:pos="2736"/>
      </w:tabs>
      <w:jc w:val="both"/>
    </w:pPr>
    <w:rPr>
      <w:caps/>
      <w:snapToGrid w:val="0"/>
      <w:sz w:val="24"/>
      <w:szCs w:val="20"/>
    </w:rPr>
  </w:style>
  <w:style w:type="paragraph" w:customStyle="1" w:styleId="TAB-TH1">
    <w:name w:val="TAB-TH1"/>
    <w:basedOn w:val="Normal"/>
    <w:autoRedefine/>
    <w:rsid w:val="00B427F7"/>
    <w:pPr>
      <w:tabs>
        <w:tab w:val="clear" w:pos="576"/>
        <w:tab w:val="clear" w:pos="1008"/>
        <w:tab w:val="clear" w:pos="1440"/>
        <w:tab w:val="clear" w:pos="1872"/>
        <w:tab w:val="clear" w:pos="2304"/>
        <w:tab w:val="clear" w:pos="2736"/>
        <w:tab w:val="left" w:pos="-1440"/>
        <w:tab w:val="left" w:pos="-720"/>
        <w:tab w:val="left" w:pos="249"/>
        <w:tab w:val="left" w:pos="720"/>
        <w:tab w:val="left" w:pos="1166"/>
        <w:tab w:val="left" w:pos="1627"/>
        <w:tab w:val="left" w:pos="2074"/>
        <w:tab w:val="left" w:pos="2520"/>
        <w:tab w:val="left" w:pos="2966"/>
        <w:tab w:val="left" w:pos="3427"/>
        <w:tab w:val="left" w:pos="3874"/>
        <w:tab w:val="left" w:pos="4320"/>
      </w:tabs>
      <w:jc w:val="both"/>
    </w:pPr>
    <w:rPr>
      <w:caps/>
      <w:snapToGrid w:val="0"/>
      <w:sz w:val="24"/>
      <w:szCs w:val="20"/>
      <w:u w:val="single"/>
    </w:rPr>
  </w:style>
  <w:style w:type="character" w:styleId="CommentReference">
    <w:name w:val="annotation reference"/>
    <w:basedOn w:val="DefaultParagraphFont"/>
    <w:rsid w:val="003F5085"/>
    <w:rPr>
      <w:sz w:val="16"/>
      <w:szCs w:val="16"/>
    </w:rPr>
  </w:style>
  <w:style w:type="paragraph" w:styleId="CommentText">
    <w:name w:val="annotation text"/>
    <w:basedOn w:val="Normal"/>
    <w:link w:val="CommentTextChar"/>
    <w:rsid w:val="003F5085"/>
    <w:rPr>
      <w:sz w:val="20"/>
      <w:szCs w:val="20"/>
    </w:rPr>
  </w:style>
  <w:style w:type="character" w:customStyle="1" w:styleId="CommentTextChar">
    <w:name w:val="Comment Text Char"/>
    <w:basedOn w:val="DefaultParagraphFont"/>
    <w:link w:val="CommentText"/>
    <w:rsid w:val="003F5085"/>
  </w:style>
  <w:style w:type="paragraph" w:styleId="CommentSubject">
    <w:name w:val="annotation subject"/>
    <w:basedOn w:val="CommentText"/>
    <w:next w:val="CommentText"/>
    <w:link w:val="CommentSubjectChar"/>
    <w:rsid w:val="003F5085"/>
    <w:rPr>
      <w:b/>
      <w:bCs/>
    </w:rPr>
  </w:style>
  <w:style w:type="character" w:customStyle="1" w:styleId="CommentSubjectChar">
    <w:name w:val="Comment Subject Char"/>
    <w:basedOn w:val="CommentTextChar"/>
    <w:link w:val="CommentSubject"/>
    <w:rsid w:val="003F5085"/>
    <w:rPr>
      <w:b/>
      <w:bCs/>
    </w:rPr>
  </w:style>
  <w:style w:type="paragraph" w:customStyle="1" w:styleId="PRT">
    <w:name w:val="PRT"/>
    <w:basedOn w:val="Normal"/>
    <w:next w:val="ART"/>
    <w:rsid w:val="005C2500"/>
    <w:pPr>
      <w:keepNext/>
      <w:numPr>
        <w:numId w:val="21"/>
      </w:numPr>
      <w:tabs>
        <w:tab w:val="clear" w:pos="576"/>
        <w:tab w:val="clear" w:pos="1008"/>
        <w:tab w:val="clear" w:pos="1440"/>
        <w:tab w:val="clear" w:pos="1872"/>
        <w:tab w:val="clear" w:pos="2304"/>
        <w:tab w:val="clear" w:pos="2736"/>
      </w:tabs>
      <w:suppressAutoHyphens/>
      <w:spacing w:before="480"/>
      <w:jc w:val="both"/>
      <w:outlineLvl w:val="0"/>
    </w:pPr>
    <w:rPr>
      <w:szCs w:val="20"/>
    </w:rPr>
  </w:style>
  <w:style w:type="paragraph" w:customStyle="1" w:styleId="SUT">
    <w:name w:val="SUT"/>
    <w:basedOn w:val="Normal"/>
    <w:next w:val="PR1"/>
    <w:rsid w:val="005C2500"/>
    <w:pPr>
      <w:numPr>
        <w:ilvl w:val="1"/>
        <w:numId w:val="21"/>
      </w:numPr>
      <w:tabs>
        <w:tab w:val="clear" w:pos="576"/>
        <w:tab w:val="clear" w:pos="1008"/>
        <w:tab w:val="clear" w:pos="1440"/>
        <w:tab w:val="clear" w:pos="1872"/>
        <w:tab w:val="clear" w:pos="2304"/>
        <w:tab w:val="clear" w:pos="2736"/>
      </w:tabs>
      <w:suppressAutoHyphens/>
      <w:spacing w:before="240"/>
      <w:jc w:val="both"/>
      <w:outlineLvl w:val="0"/>
    </w:pPr>
    <w:rPr>
      <w:szCs w:val="20"/>
    </w:rPr>
  </w:style>
  <w:style w:type="paragraph" w:customStyle="1" w:styleId="DST">
    <w:name w:val="DST"/>
    <w:basedOn w:val="Normal"/>
    <w:next w:val="PR1"/>
    <w:rsid w:val="005C2500"/>
    <w:pPr>
      <w:numPr>
        <w:ilvl w:val="2"/>
        <w:numId w:val="21"/>
      </w:numPr>
      <w:tabs>
        <w:tab w:val="clear" w:pos="576"/>
        <w:tab w:val="clear" w:pos="1008"/>
        <w:tab w:val="clear" w:pos="1440"/>
        <w:tab w:val="clear" w:pos="1872"/>
        <w:tab w:val="clear" w:pos="2304"/>
        <w:tab w:val="clear" w:pos="2736"/>
      </w:tabs>
      <w:suppressAutoHyphens/>
      <w:spacing w:before="240"/>
      <w:jc w:val="both"/>
      <w:outlineLvl w:val="0"/>
    </w:pPr>
    <w:rPr>
      <w:szCs w:val="20"/>
    </w:rPr>
  </w:style>
  <w:style w:type="paragraph" w:customStyle="1" w:styleId="ART">
    <w:name w:val="ART"/>
    <w:basedOn w:val="Normal"/>
    <w:next w:val="PR1"/>
    <w:rsid w:val="005C2500"/>
    <w:pPr>
      <w:keepNext/>
      <w:numPr>
        <w:ilvl w:val="3"/>
        <w:numId w:val="21"/>
      </w:numPr>
      <w:tabs>
        <w:tab w:val="clear" w:pos="576"/>
        <w:tab w:val="clear" w:pos="1008"/>
        <w:tab w:val="clear" w:pos="1440"/>
        <w:tab w:val="clear" w:pos="1872"/>
        <w:tab w:val="clear" w:pos="2304"/>
        <w:tab w:val="clear" w:pos="2736"/>
      </w:tabs>
      <w:suppressAutoHyphens/>
      <w:spacing w:before="480"/>
      <w:jc w:val="both"/>
      <w:outlineLvl w:val="1"/>
    </w:pPr>
    <w:rPr>
      <w:szCs w:val="20"/>
    </w:rPr>
  </w:style>
  <w:style w:type="paragraph" w:customStyle="1" w:styleId="PR1">
    <w:name w:val="PR1"/>
    <w:basedOn w:val="Normal"/>
    <w:rsid w:val="005C2500"/>
    <w:pPr>
      <w:numPr>
        <w:ilvl w:val="4"/>
        <w:numId w:val="21"/>
      </w:numPr>
      <w:tabs>
        <w:tab w:val="clear" w:pos="576"/>
        <w:tab w:val="clear" w:pos="1008"/>
        <w:tab w:val="clear" w:pos="1440"/>
        <w:tab w:val="clear" w:pos="1872"/>
        <w:tab w:val="clear" w:pos="2304"/>
        <w:tab w:val="clear" w:pos="2736"/>
      </w:tabs>
      <w:suppressAutoHyphens/>
      <w:spacing w:before="240"/>
      <w:jc w:val="both"/>
      <w:outlineLvl w:val="2"/>
    </w:pPr>
    <w:rPr>
      <w:szCs w:val="20"/>
    </w:rPr>
  </w:style>
  <w:style w:type="paragraph" w:customStyle="1" w:styleId="PR2">
    <w:name w:val="PR2"/>
    <w:basedOn w:val="Normal"/>
    <w:rsid w:val="005C2500"/>
    <w:pPr>
      <w:numPr>
        <w:ilvl w:val="5"/>
        <w:numId w:val="21"/>
      </w:numPr>
      <w:tabs>
        <w:tab w:val="clear" w:pos="576"/>
        <w:tab w:val="clear" w:pos="1008"/>
        <w:tab w:val="clear" w:pos="1872"/>
        <w:tab w:val="clear" w:pos="2304"/>
        <w:tab w:val="clear" w:pos="2736"/>
      </w:tabs>
      <w:suppressAutoHyphens/>
      <w:jc w:val="both"/>
      <w:outlineLvl w:val="3"/>
    </w:pPr>
    <w:rPr>
      <w:szCs w:val="20"/>
    </w:rPr>
  </w:style>
  <w:style w:type="paragraph" w:customStyle="1" w:styleId="PR3">
    <w:name w:val="PR3"/>
    <w:basedOn w:val="Normal"/>
    <w:rsid w:val="005C2500"/>
    <w:pPr>
      <w:numPr>
        <w:ilvl w:val="6"/>
        <w:numId w:val="21"/>
      </w:numPr>
      <w:tabs>
        <w:tab w:val="clear" w:pos="576"/>
        <w:tab w:val="clear" w:pos="1008"/>
        <w:tab w:val="clear" w:pos="1440"/>
        <w:tab w:val="clear" w:pos="1872"/>
        <w:tab w:val="clear" w:pos="2304"/>
        <w:tab w:val="clear" w:pos="2736"/>
      </w:tabs>
      <w:suppressAutoHyphens/>
      <w:jc w:val="both"/>
      <w:outlineLvl w:val="4"/>
    </w:pPr>
    <w:rPr>
      <w:szCs w:val="20"/>
    </w:rPr>
  </w:style>
  <w:style w:type="paragraph" w:customStyle="1" w:styleId="PR4">
    <w:name w:val="PR4"/>
    <w:basedOn w:val="Normal"/>
    <w:rsid w:val="005C2500"/>
    <w:pPr>
      <w:numPr>
        <w:ilvl w:val="7"/>
        <w:numId w:val="21"/>
      </w:numPr>
      <w:tabs>
        <w:tab w:val="clear" w:pos="576"/>
        <w:tab w:val="clear" w:pos="1008"/>
        <w:tab w:val="clear" w:pos="1440"/>
        <w:tab w:val="clear" w:pos="1872"/>
        <w:tab w:val="clear" w:pos="2304"/>
        <w:tab w:val="clear" w:pos="2736"/>
      </w:tabs>
      <w:suppressAutoHyphens/>
      <w:jc w:val="both"/>
      <w:outlineLvl w:val="5"/>
    </w:pPr>
    <w:rPr>
      <w:szCs w:val="20"/>
    </w:rPr>
  </w:style>
  <w:style w:type="paragraph" w:customStyle="1" w:styleId="PR5">
    <w:name w:val="PR5"/>
    <w:basedOn w:val="Normal"/>
    <w:rsid w:val="005C2500"/>
    <w:pPr>
      <w:numPr>
        <w:ilvl w:val="8"/>
        <w:numId w:val="21"/>
      </w:numPr>
      <w:tabs>
        <w:tab w:val="clear" w:pos="576"/>
        <w:tab w:val="clear" w:pos="1008"/>
        <w:tab w:val="clear" w:pos="1440"/>
        <w:tab w:val="clear" w:pos="1872"/>
        <w:tab w:val="clear" w:pos="2304"/>
        <w:tab w:val="clear" w:pos="2736"/>
      </w:tabs>
      <w:suppressAutoHyphens/>
      <w:jc w:val="both"/>
      <w:outlineLvl w:val="6"/>
    </w:pPr>
    <w:rPr>
      <w:szCs w:val="20"/>
    </w:rPr>
  </w:style>
  <w:style w:type="paragraph" w:customStyle="1" w:styleId="CMT">
    <w:name w:val="CMT"/>
    <w:basedOn w:val="Normal"/>
    <w:rsid w:val="005C2500"/>
    <w:pPr>
      <w:tabs>
        <w:tab w:val="clear" w:pos="576"/>
        <w:tab w:val="clear" w:pos="1008"/>
        <w:tab w:val="clear" w:pos="1440"/>
        <w:tab w:val="clear" w:pos="1872"/>
        <w:tab w:val="clear" w:pos="2304"/>
        <w:tab w:val="clear" w:pos="2736"/>
      </w:tabs>
      <w:suppressAutoHyphens/>
      <w:spacing w:before="240"/>
      <w:jc w:val="both"/>
    </w:pPr>
    <w:rPr>
      <w:vanish/>
      <w:color w:val="0000FF"/>
      <w:szCs w:val="20"/>
    </w:rPr>
  </w:style>
  <w:style w:type="character" w:customStyle="1" w:styleId="1Char0">
    <w:name w:val="1) Char"/>
    <w:basedOn w:val="DefaultParagraphFont"/>
    <w:link w:val="Subparagraph1"/>
    <w:uiPriority w:val="99"/>
    <w:locked/>
    <w:rsid w:val="000E1845"/>
    <w:rPr>
      <w:sz w:val="22"/>
      <w:szCs w:val="24"/>
    </w:rPr>
  </w:style>
  <w:style w:type="character" w:customStyle="1" w:styleId="Heading5Char">
    <w:name w:val="Heading 5 Char"/>
    <w:basedOn w:val="DefaultParagraphFont"/>
    <w:link w:val="Heading5"/>
    <w:semiHidden/>
    <w:rsid w:val="00197A17"/>
    <w:rPr>
      <w:rFonts w:asciiTheme="majorHAnsi" w:eastAsiaTheme="majorEastAsia" w:hAnsiTheme="majorHAnsi" w:cstheme="majorBidi"/>
      <w:color w:val="243F60" w:themeColor="accent1" w:themeShade="7F"/>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A1840"/>
    <w:pPr>
      <w:tabs>
        <w:tab w:val="left" w:pos="576"/>
        <w:tab w:val="left" w:pos="1008"/>
        <w:tab w:val="left" w:pos="1440"/>
        <w:tab w:val="left" w:pos="1872"/>
        <w:tab w:val="left" w:pos="2304"/>
        <w:tab w:val="left" w:pos="2736"/>
      </w:tabs>
    </w:pPr>
    <w:rPr>
      <w:sz w:val="22"/>
      <w:szCs w:val="24"/>
    </w:rPr>
  </w:style>
  <w:style w:type="paragraph" w:styleId="Heading1">
    <w:name w:val="heading 1"/>
    <w:basedOn w:val="Normal"/>
    <w:next w:val="Normal"/>
    <w:link w:val="Heading1Char"/>
    <w:qFormat/>
    <w:rsid w:val="00C1211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5">
    <w:name w:val="heading 5"/>
    <w:basedOn w:val="Normal"/>
    <w:next w:val="Normal"/>
    <w:link w:val="Heading5Char"/>
    <w:semiHidden/>
    <w:unhideWhenUsed/>
    <w:qFormat/>
    <w:rsid w:val="00197A17"/>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
    <w:name w:val="Note"/>
    <w:basedOn w:val="Normal"/>
    <w:pPr>
      <w:keepLines/>
      <w:tabs>
        <w:tab w:val="clear" w:pos="576"/>
        <w:tab w:val="clear" w:pos="1008"/>
        <w:tab w:val="clear" w:pos="1440"/>
        <w:tab w:val="clear" w:pos="1872"/>
        <w:tab w:val="clear" w:pos="2304"/>
        <w:tab w:val="clear" w:pos="2736"/>
      </w:tabs>
      <w:ind w:left="1980" w:right="1440" w:hanging="972"/>
    </w:pPr>
    <w:rPr>
      <w:rFonts w:ascii="Arial" w:hAnsi="Arial"/>
      <w:caps/>
      <w:vanish/>
      <w:sz w:val="18"/>
      <w:szCs w:val="20"/>
    </w:rPr>
  </w:style>
  <w:style w:type="paragraph" w:styleId="Header">
    <w:name w:val="header"/>
    <w:basedOn w:val="Normal"/>
    <w:pPr>
      <w:tabs>
        <w:tab w:val="center" w:pos="4320"/>
        <w:tab w:val="right" w:pos="8640"/>
      </w:tabs>
    </w:pPr>
  </w:style>
  <w:style w:type="paragraph" w:styleId="Footer">
    <w:name w:val="footer"/>
    <w:basedOn w:val="Normal"/>
    <w:pPr>
      <w:tabs>
        <w:tab w:val="clear" w:pos="576"/>
        <w:tab w:val="clear" w:pos="1008"/>
        <w:tab w:val="clear" w:pos="1440"/>
        <w:tab w:val="clear" w:pos="1872"/>
        <w:tab w:val="clear" w:pos="2304"/>
        <w:tab w:val="clear" w:pos="2736"/>
        <w:tab w:val="right" w:pos="9360"/>
      </w:tabs>
    </w:pPr>
    <w:rPr>
      <w:sz w:val="16"/>
    </w:rPr>
  </w:style>
  <w:style w:type="paragraph" w:styleId="BalloonText">
    <w:name w:val="Balloon Text"/>
    <w:basedOn w:val="Normal"/>
    <w:link w:val="BalloonTextChar"/>
    <w:rsid w:val="00BD4AE0"/>
    <w:rPr>
      <w:rFonts w:ascii="Tahoma" w:hAnsi="Tahoma" w:cs="Tahoma"/>
      <w:sz w:val="16"/>
      <w:szCs w:val="16"/>
    </w:rPr>
  </w:style>
  <w:style w:type="paragraph" w:customStyle="1" w:styleId="SectionNumber">
    <w:name w:val="Section Number"/>
    <w:basedOn w:val="Normal"/>
    <w:pPr>
      <w:jc w:val="center"/>
    </w:pPr>
    <w:rPr>
      <w:caps/>
    </w:rPr>
  </w:style>
  <w:style w:type="paragraph" w:customStyle="1" w:styleId="SectionTitle">
    <w:name w:val="Section Title"/>
    <w:basedOn w:val="Normal"/>
    <w:pPr>
      <w:spacing w:before="240"/>
      <w:jc w:val="center"/>
    </w:pPr>
    <w:rPr>
      <w:caps/>
    </w:rPr>
  </w:style>
  <w:style w:type="paragraph" w:customStyle="1" w:styleId="PartDesignation">
    <w:name w:val="Part Designation"/>
    <w:aliases w:val="prt"/>
    <w:basedOn w:val="Normal"/>
    <w:pPr>
      <w:numPr>
        <w:numId w:val="7"/>
      </w:numPr>
      <w:spacing w:before="480"/>
    </w:pPr>
    <w:rPr>
      <w:caps/>
    </w:rPr>
  </w:style>
  <w:style w:type="paragraph" w:customStyle="1" w:styleId="ArticleHeading">
    <w:name w:val="Article Heading"/>
    <w:aliases w:val="art"/>
    <w:basedOn w:val="Normal"/>
    <w:rsid w:val="00D0100D"/>
    <w:pPr>
      <w:numPr>
        <w:ilvl w:val="1"/>
        <w:numId w:val="7"/>
      </w:numPr>
      <w:spacing w:before="240"/>
    </w:pPr>
    <w:rPr>
      <w:caps/>
    </w:rPr>
  </w:style>
  <w:style w:type="paragraph" w:customStyle="1" w:styleId="Paragraph">
    <w:name w:val="Paragraph"/>
    <w:aliases w:val="A"/>
    <w:basedOn w:val="Normal"/>
    <w:link w:val="AChar"/>
    <w:uiPriority w:val="99"/>
    <w:qFormat/>
    <w:pPr>
      <w:numPr>
        <w:ilvl w:val="2"/>
        <w:numId w:val="7"/>
      </w:numPr>
      <w:spacing w:before="240"/>
    </w:pPr>
  </w:style>
  <w:style w:type="paragraph" w:customStyle="1" w:styleId="Paragraph1">
    <w:name w:val="Paragraph 1"/>
    <w:aliases w:val="1"/>
    <w:basedOn w:val="Normal"/>
    <w:link w:val="1Char"/>
    <w:uiPriority w:val="99"/>
    <w:qFormat/>
    <w:pPr>
      <w:numPr>
        <w:ilvl w:val="3"/>
        <w:numId w:val="7"/>
      </w:numPr>
    </w:pPr>
  </w:style>
  <w:style w:type="paragraph" w:customStyle="1" w:styleId="Subparagrapha">
    <w:name w:val="Subparagraph a"/>
    <w:aliases w:val="a"/>
    <w:basedOn w:val="Normal"/>
    <w:link w:val="aChar0"/>
    <w:uiPriority w:val="99"/>
    <w:qFormat/>
    <w:pPr>
      <w:numPr>
        <w:ilvl w:val="4"/>
        <w:numId w:val="7"/>
      </w:numPr>
    </w:pPr>
  </w:style>
  <w:style w:type="paragraph" w:customStyle="1" w:styleId="Subparagraph1">
    <w:name w:val="Subparagraph 1)"/>
    <w:aliases w:val="1)"/>
    <w:basedOn w:val="Normal"/>
    <w:link w:val="1Char0"/>
    <w:uiPriority w:val="99"/>
    <w:qFormat/>
    <w:pPr>
      <w:numPr>
        <w:ilvl w:val="5"/>
        <w:numId w:val="7"/>
      </w:numPr>
    </w:pPr>
  </w:style>
  <w:style w:type="paragraph" w:customStyle="1" w:styleId="EndofSection">
    <w:name w:val="End of Section"/>
    <w:basedOn w:val="Normal"/>
    <w:pPr>
      <w:spacing w:before="480"/>
      <w:jc w:val="center"/>
    </w:pPr>
  </w:style>
  <w:style w:type="paragraph" w:customStyle="1" w:styleId="Subparagrapha0">
    <w:name w:val="Subparagraph a)"/>
    <w:aliases w:val="a)"/>
    <w:basedOn w:val="Subparagraph1"/>
    <w:pPr>
      <w:numPr>
        <w:ilvl w:val="6"/>
      </w:numPr>
      <w:tabs>
        <w:tab w:val="left" w:pos="2304"/>
      </w:tabs>
    </w:pPr>
  </w:style>
  <w:style w:type="paragraph" w:customStyle="1" w:styleId="Initials">
    <w:name w:val="Initials"/>
    <w:basedOn w:val="EndofSection"/>
    <w:pPr>
      <w:spacing w:before="240"/>
      <w:jc w:val="left"/>
    </w:pPr>
  </w:style>
  <w:style w:type="paragraph" w:customStyle="1" w:styleId="Filename">
    <w:name w:val="Filename"/>
    <w:basedOn w:val="Initials"/>
    <w:pPr>
      <w:spacing w:before="0"/>
    </w:pPr>
    <w:rPr>
      <w:sz w:val="16"/>
    </w:rPr>
  </w:style>
  <w:style w:type="character" w:styleId="PageNumber">
    <w:name w:val="page number"/>
    <w:basedOn w:val="DefaultParagraphFont"/>
  </w:style>
  <w:style w:type="paragraph" w:customStyle="1" w:styleId="Blank">
    <w:name w:val="Blank"/>
    <w:basedOn w:val="Normal"/>
    <w:pPr>
      <w:pageBreakBefore/>
      <w:spacing w:before="5760"/>
      <w:jc w:val="center"/>
    </w:pPr>
  </w:style>
  <w:style w:type="paragraph" w:customStyle="1" w:styleId="Footer-CAPS">
    <w:name w:val="Footer-CAPS"/>
    <w:basedOn w:val="Footer"/>
    <w:rPr>
      <w:caps/>
    </w:rPr>
  </w:style>
  <w:style w:type="character" w:customStyle="1" w:styleId="BalloonTextChar">
    <w:name w:val="Balloon Text Char"/>
    <w:basedOn w:val="DefaultParagraphFont"/>
    <w:link w:val="BalloonText"/>
    <w:rsid w:val="00BD4AE0"/>
    <w:rPr>
      <w:rFonts w:ascii="Tahoma" w:hAnsi="Tahoma" w:cs="Tahoma"/>
      <w:sz w:val="16"/>
      <w:szCs w:val="16"/>
    </w:rPr>
  </w:style>
  <w:style w:type="paragraph" w:customStyle="1" w:styleId="TAB1">
    <w:name w:val="TAB 1"/>
    <w:basedOn w:val="Normal"/>
    <w:link w:val="TAB1Char"/>
    <w:uiPriority w:val="99"/>
    <w:rsid w:val="00BD4AE0"/>
    <w:pPr>
      <w:tabs>
        <w:tab w:val="clear" w:pos="576"/>
        <w:tab w:val="clear" w:pos="1008"/>
        <w:tab w:val="clear" w:pos="1440"/>
        <w:tab w:val="clear" w:pos="1872"/>
        <w:tab w:val="clear" w:pos="2304"/>
        <w:tab w:val="clear" w:pos="2736"/>
        <w:tab w:val="left" w:pos="245"/>
        <w:tab w:val="left" w:pos="720"/>
        <w:tab w:val="left" w:pos="1166"/>
        <w:tab w:val="left" w:pos="1627"/>
        <w:tab w:val="left" w:pos="2074"/>
        <w:tab w:val="left" w:pos="2520"/>
        <w:tab w:val="left" w:pos="2966"/>
        <w:tab w:val="left" w:pos="3427"/>
        <w:tab w:val="left" w:pos="3874"/>
        <w:tab w:val="left" w:pos="4320"/>
      </w:tabs>
      <w:autoSpaceDE w:val="0"/>
      <w:autoSpaceDN w:val="0"/>
      <w:adjustRightInd w:val="0"/>
      <w:ind w:left="749" w:hanging="504"/>
      <w:jc w:val="both"/>
    </w:pPr>
    <w:rPr>
      <w:sz w:val="24"/>
    </w:rPr>
  </w:style>
  <w:style w:type="paragraph" w:customStyle="1" w:styleId="TAB2">
    <w:name w:val="TAB 2"/>
    <w:basedOn w:val="Normal"/>
    <w:link w:val="TAB2Char"/>
    <w:rsid w:val="00BD4AE0"/>
    <w:pPr>
      <w:tabs>
        <w:tab w:val="clear" w:pos="576"/>
        <w:tab w:val="clear" w:pos="1008"/>
        <w:tab w:val="clear" w:pos="1440"/>
        <w:tab w:val="clear" w:pos="1872"/>
        <w:tab w:val="clear" w:pos="2304"/>
        <w:tab w:val="clear" w:pos="2736"/>
        <w:tab w:val="left" w:pos="245"/>
        <w:tab w:val="left" w:pos="720"/>
        <w:tab w:val="left" w:pos="1166"/>
        <w:tab w:val="left" w:pos="1627"/>
        <w:tab w:val="left" w:pos="2074"/>
        <w:tab w:val="left" w:pos="2520"/>
        <w:tab w:val="left" w:pos="2966"/>
        <w:tab w:val="left" w:pos="3427"/>
        <w:tab w:val="left" w:pos="3874"/>
        <w:tab w:val="left" w:pos="4320"/>
      </w:tabs>
      <w:autoSpaceDE w:val="0"/>
      <w:autoSpaceDN w:val="0"/>
      <w:adjustRightInd w:val="0"/>
      <w:ind w:left="1166" w:hanging="446"/>
      <w:jc w:val="both"/>
    </w:pPr>
    <w:rPr>
      <w:sz w:val="24"/>
    </w:rPr>
  </w:style>
  <w:style w:type="paragraph" w:styleId="BodyText">
    <w:name w:val="Body Text"/>
    <w:basedOn w:val="Normal"/>
    <w:link w:val="BodyTextChar"/>
    <w:uiPriority w:val="99"/>
    <w:rsid w:val="00BD4AE0"/>
    <w:pPr>
      <w:tabs>
        <w:tab w:val="clear" w:pos="576"/>
        <w:tab w:val="clear" w:pos="1008"/>
        <w:tab w:val="clear" w:pos="1440"/>
        <w:tab w:val="clear" w:pos="1872"/>
        <w:tab w:val="clear" w:pos="2304"/>
        <w:tab w:val="clear" w:pos="2736"/>
        <w:tab w:val="left" w:pos="-1440"/>
        <w:tab w:val="left" w:pos="-720"/>
        <w:tab w:val="left" w:pos="249"/>
        <w:tab w:val="left" w:pos="748"/>
        <w:tab w:val="left" w:pos="1248"/>
        <w:tab w:val="left" w:pos="1747"/>
        <w:tab w:val="left" w:pos="2246"/>
        <w:tab w:val="left" w:pos="2745"/>
        <w:tab w:val="left" w:pos="3244"/>
        <w:tab w:val="left" w:pos="3744"/>
        <w:tab w:val="left" w:pos="4243"/>
        <w:tab w:val="left" w:pos="4742"/>
        <w:tab w:val="left" w:pos="5241"/>
        <w:tab w:val="left" w:pos="5740"/>
        <w:tab w:val="left" w:pos="6240"/>
        <w:tab w:val="left" w:pos="6739"/>
        <w:tab w:val="left" w:pos="7238"/>
        <w:tab w:val="left" w:pos="7737"/>
        <w:tab w:val="left" w:pos="8236"/>
      </w:tabs>
      <w:autoSpaceDE w:val="0"/>
      <w:autoSpaceDN w:val="0"/>
      <w:adjustRightInd w:val="0"/>
      <w:jc w:val="both"/>
    </w:pPr>
    <w:rPr>
      <w:sz w:val="24"/>
      <w:szCs w:val="22"/>
    </w:rPr>
  </w:style>
  <w:style w:type="character" w:customStyle="1" w:styleId="BodyTextChar">
    <w:name w:val="Body Text Char"/>
    <w:basedOn w:val="DefaultParagraphFont"/>
    <w:link w:val="BodyText"/>
    <w:uiPriority w:val="99"/>
    <w:rsid w:val="00BD4AE0"/>
    <w:rPr>
      <w:sz w:val="24"/>
      <w:szCs w:val="22"/>
    </w:rPr>
  </w:style>
  <w:style w:type="character" w:customStyle="1" w:styleId="TAB2Char">
    <w:name w:val="TAB 2 Char"/>
    <w:basedOn w:val="DefaultParagraphFont"/>
    <w:link w:val="TAB2"/>
    <w:locked/>
    <w:rsid w:val="00BD4AE0"/>
    <w:rPr>
      <w:sz w:val="24"/>
      <w:szCs w:val="24"/>
    </w:rPr>
  </w:style>
  <w:style w:type="character" w:customStyle="1" w:styleId="TAB1Char">
    <w:name w:val="TAB 1 Char"/>
    <w:basedOn w:val="DefaultParagraphFont"/>
    <w:link w:val="TAB1"/>
    <w:uiPriority w:val="99"/>
    <w:locked/>
    <w:rsid w:val="00BD4AE0"/>
    <w:rPr>
      <w:sz w:val="24"/>
      <w:szCs w:val="24"/>
    </w:rPr>
  </w:style>
  <w:style w:type="character" w:customStyle="1" w:styleId="AChar">
    <w:name w:val="A Char"/>
    <w:basedOn w:val="TAB1Char"/>
    <w:link w:val="Paragraph"/>
    <w:uiPriority w:val="99"/>
    <w:locked/>
    <w:rsid w:val="00BD4AE0"/>
    <w:rPr>
      <w:sz w:val="22"/>
      <w:szCs w:val="24"/>
    </w:rPr>
  </w:style>
  <w:style w:type="character" w:customStyle="1" w:styleId="1Char">
    <w:name w:val="1 Char"/>
    <w:basedOn w:val="TAB2Char"/>
    <w:link w:val="Paragraph1"/>
    <w:uiPriority w:val="99"/>
    <w:locked/>
    <w:rsid w:val="00BD4AE0"/>
    <w:rPr>
      <w:sz w:val="22"/>
      <w:szCs w:val="24"/>
    </w:rPr>
  </w:style>
  <w:style w:type="character" w:customStyle="1" w:styleId="aChar0">
    <w:name w:val="a Char"/>
    <w:basedOn w:val="DefaultParagraphFont"/>
    <w:link w:val="Subparagrapha"/>
    <w:uiPriority w:val="99"/>
    <w:locked/>
    <w:rsid w:val="00BD4AE0"/>
    <w:rPr>
      <w:sz w:val="22"/>
      <w:szCs w:val="24"/>
    </w:rPr>
  </w:style>
  <w:style w:type="paragraph" w:customStyle="1" w:styleId="SPEC-TEXT">
    <w:name w:val="SPEC-TEXT"/>
    <w:basedOn w:val="Normal"/>
    <w:uiPriority w:val="99"/>
    <w:rsid w:val="00BD4AE0"/>
    <w:pPr>
      <w:numPr>
        <w:numId w:val="18"/>
      </w:numPr>
      <w:tabs>
        <w:tab w:val="clear" w:pos="576"/>
        <w:tab w:val="clear" w:pos="1008"/>
        <w:tab w:val="clear" w:pos="1440"/>
        <w:tab w:val="clear" w:pos="1872"/>
        <w:tab w:val="clear" w:pos="2304"/>
        <w:tab w:val="clear" w:pos="2736"/>
      </w:tabs>
      <w:spacing w:after="120"/>
      <w:jc w:val="both"/>
    </w:pPr>
    <w:rPr>
      <w:szCs w:val="20"/>
    </w:rPr>
  </w:style>
  <w:style w:type="character" w:customStyle="1" w:styleId="Heading1Char">
    <w:name w:val="Heading 1 Char"/>
    <w:basedOn w:val="DefaultParagraphFont"/>
    <w:link w:val="Heading1"/>
    <w:rsid w:val="00C1211E"/>
    <w:rPr>
      <w:rFonts w:asciiTheme="majorHAnsi" w:eastAsiaTheme="majorEastAsia" w:hAnsiTheme="majorHAnsi" w:cstheme="majorBidi"/>
      <w:b/>
      <w:bCs/>
      <w:color w:val="365F91" w:themeColor="accent1" w:themeShade="BF"/>
      <w:sz w:val="28"/>
      <w:szCs w:val="28"/>
    </w:rPr>
  </w:style>
  <w:style w:type="paragraph" w:customStyle="1" w:styleId="CommentBox">
    <w:name w:val="CommentBox"/>
    <w:basedOn w:val="Normal"/>
    <w:rsid w:val="00C1211E"/>
    <w:pPr>
      <w:pBdr>
        <w:top w:val="double" w:sz="6" w:space="1" w:color="auto"/>
        <w:left w:val="double" w:sz="6" w:space="1" w:color="auto"/>
        <w:bottom w:val="double" w:sz="6" w:space="1" w:color="auto"/>
        <w:right w:val="double" w:sz="6" w:space="1" w:color="auto"/>
      </w:pBdr>
      <w:tabs>
        <w:tab w:val="clear" w:pos="576"/>
        <w:tab w:val="clear" w:pos="1008"/>
        <w:tab w:val="clear" w:pos="1440"/>
        <w:tab w:val="clear" w:pos="1872"/>
        <w:tab w:val="clear" w:pos="2304"/>
        <w:tab w:val="clear" w:pos="2736"/>
      </w:tabs>
      <w:suppressAutoHyphens/>
      <w:spacing w:before="240"/>
      <w:jc w:val="both"/>
    </w:pPr>
    <w:rPr>
      <w:rFonts w:ascii="Arial" w:hAnsi="Arial"/>
      <w:sz w:val="16"/>
      <w:szCs w:val="20"/>
    </w:rPr>
  </w:style>
  <w:style w:type="paragraph" w:styleId="ListParagraph">
    <w:name w:val="List Paragraph"/>
    <w:basedOn w:val="Normal"/>
    <w:uiPriority w:val="34"/>
    <w:qFormat/>
    <w:rsid w:val="003A4646"/>
    <w:pPr>
      <w:tabs>
        <w:tab w:val="clear" w:pos="576"/>
        <w:tab w:val="clear" w:pos="1008"/>
        <w:tab w:val="clear" w:pos="1440"/>
        <w:tab w:val="clear" w:pos="1872"/>
        <w:tab w:val="clear" w:pos="2304"/>
        <w:tab w:val="clear" w:pos="2736"/>
      </w:tabs>
      <w:ind w:left="720"/>
      <w:contextualSpacing/>
    </w:pPr>
    <w:rPr>
      <w:sz w:val="20"/>
      <w:szCs w:val="20"/>
    </w:rPr>
  </w:style>
  <w:style w:type="paragraph" w:customStyle="1" w:styleId="TAB-NTS">
    <w:name w:val="TAB-NTS:"/>
    <w:basedOn w:val="Normal"/>
    <w:rsid w:val="00B427F7"/>
    <w:pPr>
      <w:tabs>
        <w:tab w:val="clear" w:pos="576"/>
        <w:tab w:val="clear" w:pos="1008"/>
        <w:tab w:val="clear" w:pos="1440"/>
        <w:tab w:val="clear" w:pos="1872"/>
        <w:tab w:val="clear" w:pos="2304"/>
        <w:tab w:val="clear" w:pos="2736"/>
      </w:tabs>
      <w:jc w:val="both"/>
    </w:pPr>
    <w:rPr>
      <w:caps/>
      <w:snapToGrid w:val="0"/>
      <w:sz w:val="24"/>
      <w:szCs w:val="20"/>
    </w:rPr>
  </w:style>
  <w:style w:type="paragraph" w:customStyle="1" w:styleId="TAB-TH1">
    <w:name w:val="TAB-TH1"/>
    <w:basedOn w:val="Normal"/>
    <w:autoRedefine/>
    <w:rsid w:val="00B427F7"/>
    <w:pPr>
      <w:tabs>
        <w:tab w:val="clear" w:pos="576"/>
        <w:tab w:val="clear" w:pos="1008"/>
        <w:tab w:val="clear" w:pos="1440"/>
        <w:tab w:val="clear" w:pos="1872"/>
        <w:tab w:val="clear" w:pos="2304"/>
        <w:tab w:val="clear" w:pos="2736"/>
        <w:tab w:val="left" w:pos="-1440"/>
        <w:tab w:val="left" w:pos="-720"/>
        <w:tab w:val="left" w:pos="249"/>
        <w:tab w:val="left" w:pos="720"/>
        <w:tab w:val="left" w:pos="1166"/>
        <w:tab w:val="left" w:pos="1627"/>
        <w:tab w:val="left" w:pos="2074"/>
        <w:tab w:val="left" w:pos="2520"/>
        <w:tab w:val="left" w:pos="2966"/>
        <w:tab w:val="left" w:pos="3427"/>
        <w:tab w:val="left" w:pos="3874"/>
        <w:tab w:val="left" w:pos="4320"/>
      </w:tabs>
      <w:jc w:val="both"/>
    </w:pPr>
    <w:rPr>
      <w:caps/>
      <w:snapToGrid w:val="0"/>
      <w:sz w:val="24"/>
      <w:szCs w:val="20"/>
      <w:u w:val="single"/>
    </w:rPr>
  </w:style>
  <w:style w:type="character" w:styleId="CommentReference">
    <w:name w:val="annotation reference"/>
    <w:basedOn w:val="DefaultParagraphFont"/>
    <w:rsid w:val="003F5085"/>
    <w:rPr>
      <w:sz w:val="16"/>
      <w:szCs w:val="16"/>
    </w:rPr>
  </w:style>
  <w:style w:type="paragraph" w:styleId="CommentText">
    <w:name w:val="annotation text"/>
    <w:basedOn w:val="Normal"/>
    <w:link w:val="CommentTextChar"/>
    <w:rsid w:val="003F5085"/>
    <w:rPr>
      <w:sz w:val="20"/>
      <w:szCs w:val="20"/>
    </w:rPr>
  </w:style>
  <w:style w:type="character" w:customStyle="1" w:styleId="CommentTextChar">
    <w:name w:val="Comment Text Char"/>
    <w:basedOn w:val="DefaultParagraphFont"/>
    <w:link w:val="CommentText"/>
    <w:rsid w:val="003F5085"/>
  </w:style>
  <w:style w:type="paragraph" w:styleId="CommentSubject">
    <w:name w:val="annotation subject"/>
    <w:basedOn w:val="CommentText"/>
    <w:next w:val="CommentText"/>
    <w:link w:val="CommentSubjectChar"/>
    <w:rsid w:val="003F5085"/>
    <w:rPr>
      <w:b/>
      <w:bCs/>
    </w:rPr>
  </w:style>
  <w:style w:type="character" w:customStyle="1" w:styleId="CommentSubjectChar">
    <w:name w:val="Comment Subject Char"/>
    <w:basedOn w:val="CommentTextChar"/>
    <w:link w:val="CommentSubject"/>
    <w:rsid w:val="003F5085"/>
    <w:rPr>
      <w:b/>
      <w:bCs/>
    </w:rPr>
  </w:style>
  <w:style w:type="paragraph" w:customStyle="1" w:styleId="PRT">
    <w:name w:val="PRT"/>
    <w:basedOn w:val="Normal"/>
    <w:next w:val="ART"/>
    <w:rsid w:val="005C2500"/>
    <w:pPr>
      <w:keepNext/>
      <w:numPr>
        <w:numId w:val="21"/>
      </w:numPr>
      <w:tabs>
        <w:tab w:val="clear" w:pos="576"/>
        <w:tab w:val="clear" w:pos="1008"/>
        <w:tab w:val="clear" w:pos="1440"/>
        <w:tab w:val="clear" w:pos="1872"/>
        <w:tab w:val="clear" w:pos="2304"/>
        <w:tab w:val="clear" w:pos="2736"/>
      </w:tabs>
      <w:suppressAutoHyphens/>
      <w:spacing w:before="480"/>
      <w:jc w:val="both"/>
      <w:outlineLvl w:val="0"/>
    </w:pPr>
    <w:rPr>
      <w:szCs w:val="20"/>
    </w:rPr>
  </w:style>
  <w:style w:type="paragraph" w:customStyle="1" w:styleId="SUT">
    <w:name w:val="SUT"/>
    <w:basedOn w:val="Normal"/>
    <w:next w:val="PR1"/>
    <w:rsid w:val="005C2500"/>
    <w:pPr>
      <w:numPr>
        <w:ilvl w:val="1"/>
        <w:numId w:val="21"/>
      </w:numPr>
      <w:tabs>
        <w:tab w:val="clear" w:pos="576"/>
        <w:tab w:val="clear" w:pos="1008"/>
        <w:tab w:val="clear" w:pos="1440"/>
        <w:tab w:val="clear" w:pos="1872"/>
        <w:tab w:val="clear" w:pos="2304"/>
        <w:tab w:val="clear" w:pos="2736"/>
      </w:tabs>
      <w:suppressAutoHyphens/>
      <w:spacing w:before="240"/>
      <w:jc w:val="both"/>
      <w:outlineLvl w:val="0"/>
    </w:pPr>
    <w:rPr>
      <w:szCs w:val="20"/>
    </w:rPr>
  </w:style>
  <w:style w:type="paragraph" w:customStyle="1" w:styleId="DST">
    <w:name w:val="DST"/>
    <w:basedOn w:val="Normal"/>
    <w:next w:val="PR1"/>
    <w:rsid w:val="005C2500"/>
    <w:pPr>
      <w:numPr>
        <w:ilvl w:val="2"/>
        <w:numId w:val="21"/>
      </w:numPr>
      <w:tabs>
        <w:tab w:val="clear" w:pos="576"/>
        <w:tab w:val="clear" w:pos="1008"/>
        <w:tab w:val="clear" w:pos="1440"/>
        <w:tab w:val="clear" w:pos="1872"/>
        <w:tab w:val="clear" w:pos="2304"/>
        <w:tab w:val="clear" w:pos="2736"/>
      </w:tabs>
      <w:suppressAutoHyphens/>
      <w:spacing w:before="240"/>
      <w:jc w:val="both"/>
      <w:outlineLvl w:val="0"/>
    </w:pPr>
    <w:rPr>
      <w:szCs w:val="20"/>
    </w:rPr>
  </w:style>
  <w:style w:type="paragraph" w:customStyle="1" w:styleId="ART">
    <w:name w:val="ART"/>
    <w:basedOn w:val="Normal"/>
    <w:next w:val="PR1"/>
    <w:rsid w:val="005C2500"/>
    <w:pPr>
      <w:keepNext/>
      <w:numPr>
        <w:ilvl w:val="3"/>
        <w:numId w:val="21"/>
      </w:numPr>
      <w:tabs>
        <w:tab w:val="clear" w:pos="576"/>
        <w:tab w:val="clear" w:pos="1008"/>
        <w:tab w:val="clear" w:pos="1440"/>
        <w:tab w:val="clear" w:pos="1872"/>
        <w:tab w:val="clear" w:pos="2304"/>
        <w:tab w:val="clear" w:pos="2736"/>
      </w:tabs>
      <w:suppressAutoHyphens/>
      <w:spacing w:before="480"/>
      <w:jc w:val="both"/>
      <w:outlineLvl w:val="1"/>
    </w:pPr>
    <w:rPr>
      <w:szCs w:val="20"/>
    </w:rPr>
  </w:style>
  <w:style w:type="paragraph" w:customStyle="1" w:styleId="PR1">
    <w:name w:val="PR1"/>
    <w:basedOn w:val="Normal"/>
    <w:rsid w:val="005C2500"/>
    <w:pPr>
      <w:numPr>
        <w:ilvl w:val="4"/>
        <w:numId w:val="21"/>
      </w:numPr>
      <w:tabs>
        <w:tab w:val="clear" w:pos="576"/>
        <w:tab w:val="clear" w:pos="1008"/>
        <w:tab w:val="clear" w:pos="1440"/>
        <w:tab w:val="clear" w:pos="1872"/>
        <w:tab w:val="clear" w:pos="2304"/>
        <w:tab w:val="clear" w:pos="2736"/>
      </w:tabs>
      <w:suppressAutoHyphens/>
      <w:spacing w:before="240"/>
      <w:jc w:val="both"/>
      <w:outlineLvl w:val="2"/>
    </w:pPr>
    <w:rPr>
      <w:szCs w:val="20"/>
    </w:rPr>
  </w:style>
  <w:style w:type="paragraph" w:customStyle="1" w:styleId="PR2">
    <w:name w:val="PR2"/>
    <w:basedOn w:val="Normal"/>
    <w:rsid w:val="005C2500"/>
    <w:pPr>
      <w:numPr>
        <w:ilvl w:val="5"/>
        <w:numId w:val="21"/>
      </w:numPr>
      <w:tabs>
        <w:tab w:val="clear" w:pos="576"/>
        <w:tab w:val="clear" w:pos="1008"/>
        <w:tab w:val="clear" w:pos="1872"/>
        <w:tab w:val="clear" w:pos="2304"/>
        <w:tab w:val="clear" w:pos="2736"/>
      </w:tabs>
      <w:suppressAutoHyphens/>
      <w:jc w:val="both"/>
      <w:outlineLvl w:val="3"/>
    </w:pPr>
    <w:rPr>
      <w:szCs w:val="20"/>
    </w:rPr>
  </w:style>
  <w:style w:type="paragraph" w:customStyle="1" w:styleId="PR3">
    <w:name w:val="PR3"/>
    <w:basedOn w:val="Normal"/>
    <w:rsid w:val="005C2500"/>
    <w:pPr>
      <w:numPr>
        <w:ilvl w:val="6"/>
        <w:numId w:val="21"/>
      </w:numPr>
      <w:tabs>
        <w:tab w:val="clear" w:pos="576"/>
        <w:tab w:val="clear" w:pos="1008"/>
        <w:tab w:val="clear" w:pos="1440"/>
        <w:tab w:val="clear" w:pos="1872"/>
        <w:tab w:val="clear" w:pos="2304"/>
        <w:tab w:val="clear" w:pos="2736"/>
      </w:tabs>
      <w:suppressAutoHyphens/>
      <w:jc w:val="both"/>
      <w:outlineLvl w:val="4"/>
    </w:pPr>
    <w:rPr>
      <w:szCs w:val="20"/>
    </w:rPr>
  </w:style>
  <w:style w:type="paragraph" w:customStyle="1" w:styleId="PR4">
    <w:name w:val="PR4"/>
    <w:basedOn w:val="Normal"/>
    <w:rsid w:val="005C2500"/>
    <w:pPr>
      <w:numPr>
        <w:ilvl w:val="7"/>
        <w:numId w:val="21"/>
      </w:numPr>
      <w:tabs>
        <w:tab w:val="clear" w:pos="576"/>
        <w:tab w:val="clear" w:pos="1008"/>
        <w:tab w:val="clear" w:pos="1440"/>
        <w:tab w:val="clear" w:pos="1872"/>
        <w:tab w:val="clear" w:pos="2304"/>
        <w:tab w:val="clear" w:pos="2736"/>
      </w:tabs>
      <w:suppressAutoHyphens/>
      <w:jc w:val="both"/>
      <w:outlineLvl w:val="5"/>
    </w:pPr>
    <w:rPr>
      <w:szCs w:val="20"/>
    </w:rPr>
  </w:style>
  <w:style w:type="paragraph" w:customStyle="1" w:styleId="PR5">
    <w:name w:val="PR5"/>
    <w:basedOn w:val="Normal"/>
    <w:rsid w:val="005C2500"/>
    <w:pPr>
      <w:numPr>
        <w:ilvl w:val="8"/>
        <w:numId w:val="21"/>
      </w:numPr>
      <w:tabs>
        <w:tab w:val="clear" w:pos="576"/>
        <w:tab w:val="clear" w:pos="1008"/>
        <w:tab w:val="clear" w:pos="1440"/>
        <w:tab w:val="clear" w:pos="1872"/>
        <w:tab w:val="clear" w:pos="2304"/>
        <w:tab w:val="clear" w:pos="2736"/>
      </w:tabs>
      <w:suppressAutoHyphens/>
      <w:jc w:val="both"/>
      <w:outlineLvl w:val="6"/>
    </w:pPr>
    <w:rPr>
      <w:szCs w:val="20"/>
    </w:rPr>
  </w:style>
  <w:style w:type="paragraph" w:customStyle="1" w:styleId="CMT">
    <w:name w:val="CMT"/>
    <w:basedOn w:val="Normal"/>
    <w:rsid w:val="005C2500"/>
    <w:pPr>
      <w:tabs>
        <w:tab w:val="clear" w:pos="576"/>
        <w:tab w:val="clear" w:pos="1008"/>
        <w:tab w:val="clear" w:pos="1440"/>
        <w:tab w:val="clear" w:pos="1872"/>
        <w:tab w:val="clear" w:pos="2304"/>
        <w:tab w:val="clear" w:pos="2736"/>
      </w:tabs>
      <w:suppressAutoHyphens/>
      <w:spacing w:before="240"/>
      <w:jc w:val="both"/>
    </w:pPr>
    <w:rPr>
      <w:vanish/>
      <w:color w:val="0000FF"/>
      <w:szCs w:val="20"/>
    </w:rPr>
  </w:style>
  <w:style w:type="character" w:customStyle="1" w:styleId="1Char0">
    <w:name w:val="1) Char"/>
    <w:basedOn w:val="DefaultParagraphFont"/>
    <w:link w:val="Subparagraph1"/>
    <w:uiPriority w:val="99"/>
    <w:locked/>
    <w:rsid w:val="000E1845"/>
    <w:rPr>
      <w:sz w:val="22"/>
      <w:szCs w:val="24"/>
    </w:rPr>
  </w:style>
  <w:style w:type="character" w:customStyle="1" w:styleId="Heading5Char">
    <w:name w:val="Heading 5 Char"/>
    <w:basedOn w:val="DefaultParagraphFont"/>
    <w:link w:val="Heading5"/>
    <w:semiHidden/>
    <w:rsid w:val="00197A17"/>
    <w:rPr>
      <w:rFonts w:asciiTheme="majorHAnsi" w:eastAsiaTheme="majorEastAsia" w:hAnsiTheme="majorHAnsi" w:cstheme="majorBidi"/>
      <w:color w:val="243F60" w:themeColor="accent1" w:themeShade="7F"/>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2735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icrosoft%20Office%20Templates\Specifications\Spec-CSI_ARCAD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12528E-D76B-45D1-BB76-F94B06891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Spec-CSI_ARCADIS.dot</Template>
  <TotalTime>0</TotalTime>
  <Pages>11</Pages>
  <Words>3041</Words>
  <Characters>17192</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05 56 00</vt:lpstr>
    </vt:vector>
  </TitlesOfParts>
  <Manager>Candy Jo Galindo</Manager>
  <Company>ARCADIS Giffels</Company>
  <LinksUpToDate>false</LinksUpToDate>
  <CharactersWithSpaces>20193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05 56 00</dc:title>
  <dc:subject>Metal Castings</dc:subject>
  <dc:creator>KEB</dc:creator>
  <cp:keywords>000000000000 (00)</cp:keywords>
  <cp:lastModifiedBy>Stephen R Williams</cp:lastModifiedBy>
  <cp:revision>3</cp:revision>
  <cp:lastPrinted>2018-07-24T17:16:00Z</cp:lastPrinted>
  <dcterms:created xsi:type="dcterms:W3CDTF">2018-11-14T13:47:00Z</dcterms:created>
  <dcterms:modified xsi:type="dcterms:W3CDTF">2018-11-14T13:58:00Z</dcterms:modified>
  <cp:category>Reports and Contract Docs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rolDate">
    <vt:lpwstr>10.2001</vt:lpwstr>
  </property>
</Properties>
</file>