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AA1359">
        <w:rPr>
          <w:rFonts w:ascii="Times New Roman" w:hAnsi="Times New Roman"/>
          <w:sz w:val="22"/>
        </w:rPr>
        <w:t>12/12/16</w:t>
      </w:r>
    </w:p>
    <w:p w:rsidR="000D5648" w:rsidRPr="00C1211E" w:rsidRDefault="00D30DB7" w:rsidP="00EE79AB">
      <w:pPr>
        <w:pStyle w:val="SectionNumber"/>
        <w:rPr>
          <w:rStyle w:val="PageNumber"/>
        </w:rPr>
      </w:pPr>
      <w:r w:rsidRPr="00C1211E">
        <w:rPr>
          <w:rStyle w:val="PageNumber"/>
        </w:rPr>
        <w:t xml:space="preserve">SECTION </w:t>
      </w:r>
      <w:r w:rsidR="002A66DD">
        <w:rPr>
          <w:rStyle w:val="PageNumber"/>
        </w:rPr>
        <w:fldChar w:fldCharType="begin"/>
      </w:r>
      <w:r w:rsidR="002A66DD">
        <w:rPr>
          <w:rStyle w:val="PageNumber"/>
        </w:rPr>
        <w:instrText xml:space="preserve"> TITLE   \* MERGEFORMAT </w:instrText>
      </w:r>
      <w:r w:rsidR="002A66DD">
        <w:rPr>
          <w:rStyle w:val="PageNumber"/>
        </w:rPr>
        <w:fldChar w:fldCharType="separate"/>
      </w:r>
      <w:r w:rsidR="002A66DD">
        <w:rPr>
          <w:rStyle w:val="PageNumber"/>
        </w:rPr>
        <w:t>33 05 37.16</w:t>
      </w:r>
      <w:r w:rsidR="002A66DD">
        <w:rPr>
          <w:rStyle w:val="PageNumber"/>
        </w:rPr>
        <w:fldChar w:fldCharType="end"/>
      </w:r>
    </w:p>
    <w:p w:rsidR="00C1211E" w:rsidRPr="00EE79AB" w:rsidRDefault="00AA1359" w:rsidP="00EE79AB">
      <w:pPr>
        <w:pStyle w:val="SectionTitle"/>
      </w:pPr>
      <w:r>
        <w:fldChar w:fldCharType="begin"/>
      </w:r>
      <w:r>
        <w:instrText xml:space="preserve"> SUBJECT  \* MERGEFORMAT </w:instrText>
      </w:r>
      <w:r>
        <w:fldChar w:fldCharType="separate"/>
      </w:r>
      <w:r w:rsidR="002A66DD" w:rsidRPr="002A66DD">
        <w:rPr>
          <w:rStyle w:val="PageNumber"/>
        </w:rPr>
        <w:t>PVC Pressure Utility Piping</w:t>
      </w:r>
      <w:r>
        <w:rPr>
          <w:rStyle w:val="PageNumber"/>
        </w:rPr>
        <w:fldChar w:fldCharType="end"/>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T</w:t>
      </w:r>
      <w:r w:rsidRPr="003C6E5A">
        <w:rPr>
          <w:rFonts w:ascii="Times New Roman" w:hAnsi="Times New Roman"/>
          <w:sz w:val="22"/>
        </w:rPr>
        <w:t xml:space="preserve">his section covers pressurized </w:t>
      </w:r>
      <w:r>
        <w:rPr>
          <w:rFonts w:ascii="Times New Roman" w:hAnsi="Times New Roman"/>
          <w:sz w:val="22"/>
        </w:rPr>
        <w:t>PVC</w:t>
      </w:r>
      <w:r w:rsidRPr="003C6E5A">
        <w:rPr>
          <w:rFonts w:ascii="Times New Roman" w:hAnsi="Times New Roman"/>
          <w:sz w:val="22"/>
        </w:rPr>
        <w:t xml:space="preserve"> pipe.  P</w:t>
      </w:r>
      <w:r>
        <w:rPr>
          <w:rFonts w:ascii="Times New Roman" w:hAnsi="Times New Roman"/>
          <w:sz w:val="22"/>
        </w:rPr>
        <w:t>VC</w:t>
      </w:r>
      <w:r w:rsidRPr="003C6E5A">
        <w:rPr>
          <w:rFonts w:ascii="Times New Roman" w:hAnsi="Times New Roman"/>
          <w:sz w:val="22"/>
        </w:rPr>
        <w:t xml:space="preserve"> pipe covered in this section includes buried </w:t>
      </w:r>
      <w:r>
        <w:rPr>
          <w:rFonts w:ascii="Times New Roman" w:hAnsi="Times New Roman"/>
          <w:sz w:val="22"/>
        </w:rPr>
        <w:t>PVC</w:t>
      </w:r>
      <w:r w:rsidRPr="003C6E5A">
        <w:rPr>
          <w:rFonts w:ascii="Times New Roman" w:hAnsi="Times New Roman"/>
          <w:sz w:val="22"/>
        </w:rPr>
        <w:t xml:space="preserve"> pressure pipe for waterlines and force mains. </w:t>
      </w:r>
      <w:r w:rsidR="00B45B85">
        <w:rPr>
          <w:rFonts w:ascii="Times New Roman" w:hAnsi="Times New Roman"/>
          <w:sz w:val="22"/>
        </w:rPr>
        <w:t xml:space="preserve">This section is only applicable to PVC pressure pipe using bell and spigot joints. See Section33 05 37.24 for </w:t>
      </w:r>
      <w:proofErr w:type="spellStart"/>
      <w:r w:rsidR="00B45B85">
        <w:rPr>
          <w:rFonts w:ascii="Times New Roman" w:hAnsi="Times New Roman"/>
          <w:sz w:val="22"/>
        </w:rPr>
        <w:t>Certa-Lok</w:t>
      </w:r>
      <w:proofErr w:type="spellEnd"/>
      <w:r w:rsidR="00B45B85">
        <w:rPr>
          <w:rFonts w:ascii="Times New Roman" w:hAnsi="Times New Roman"/>
          <w:sz w:val="22"/>
        </w:rPr>
        <w:t xml:space="preserve"> Polyvinylchloride Pressure Utility Piping and Section 33 05 37.34 for Fusible Polyvinylchloride Utility Piping. Do not use this section for projects utilizing trenchless installation methods.</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Not covered in this section is non-pressure </w:t>
      </w:r>
      <w:r>
        <w:rPr>
          <w:rFonts w:ascii="Times New Roman" w:hAnsi="Times New Roman"/>
          <w:sz w:val="22"/>
        </w:rPr>
        <w:t>PVC</w:t>
      </w:r>
      <w:r w:rsidRPr="003C6E5A">
        <w:rPr>
          <w:rFonts w:ascii="Times New Roman" w:hAnsi="Times New Roman"/>
          <w:sz w:val="22"/>
        </w:rPr>
        <w:t xml:space="preserve"> utility piping.  Other types of non-metallic piping, such as </w:t>
      </w:r>
      <w:r>
        <w:rPr>
          <w:rFonts w:ascii="Times New Roman" w:hAnsi="Times New Roman"/>
          <w:sz w:val="22"/>
        </w:rPr>
        <w:t>HDPE</w:t>
      </w:r>
      <w:r w:rsidRPr="003C6E5A">
        <w:rPr>
          <w:rFonts w:ascii="Times New Roman" w:hAnsi="Times New Roman"/>
          <w:sz w:val="22"/>
        </w:rPr>
        <w:t>, are in other specification sections.</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D.</w:t>
      </w:r>
      <w:r>
        <w:rPr>
          <w:rFonts w:ascii="Times New Roman" w:hAnsi="Times New Roman"/>
          <w:sz w:val="22"/>
        </w:rPr>
        <w:t>I</w:t>
      </w:r>
      <w:r w:rsidRPr="003C6E5A">
        <w:rPr>
          <w:rFonts w:ascii="Times New Roman" w:hAnsi="Times New Roman"/>
          <w:sz w:val="22"/>
        </w:rPr>
        <w:t xml:space="preserve">. fittings, for use with </w:t>
      </w:r>
      <w:r>
        <w:rPr>
          <w:rFonts w:ascii="Times New Roman" w:hAnsi="Times New Roman"/>
          <w:sz w:val="22"/>
        </w:rPr>
        <w:t>PVC</w:t>
      </w:r>
      <w:r w:rsidRPr="003C6E5A">
        <w:rPr>
          <w:rFonts w:ascii="Times New Roman" w:hAnsi="Times New Roman"/>
          <w:sz w:val="22"/>
        </w:rPr>
        <w:t xml:space="preserve"> pressure pipe, are not included in this specification.  When </w:t>
      </w:r>
      <w:r>
        <w:rPr>
          <w:rFonts w:ascii="Times New Roman" w:hAnsi="Times New Roman"/>
          <w:sz w:val="22"/>
        </w:rPr>
        <w:t>D</w:t>
      </w:r>
      <w:r w:rsidRPr="003C6E5A">
        <w:rPr>
          <w:rFonts w:ascii="Times New Roman" w:hAnsi="Times New Roman"/>
          <w:sz w:val="22"/>
        </w:rPr>
        <w:t>.</w:t>
      </w:r>
      <w:r>
        <w:rPr>
          <w:rFonts w:ascii="Times New Roman" w:hAnsi="Times New Roman"/>
          <w:sz w:val="22"/>
        </w:rPr>
        <w:t>I</w:t>
      </w:r>
      <w:r w:rsidRPr="003C6E5A">
        <w:rPr>
          <w:rFonts w:ascii="Times New Roman" w:hAnsi="Times New Roman"/>
          <w:sz w:val="22"/>
        </w:rPr>
        <w:t xml:space="preserve">. fittings are used for </w:t>
      </w:r>
      <w:r>
        <w:rPr>
          <w:rFonts w:ascii="Times New Roman" w:hAnsi="Times New Roman"/>
          <w:sz w:val="22"/>
        </w:rPr>
        <w:t>PVC</w:t>
      </w:r>
      <w:r w:rsidRPr="003C6E5A">
        <w:rPr>
          <w:rFonts w:ascii="Times New Roman" w:hAnsi="Times New Roman"/>
          <w:sz w:val="22"/>
        </w:rPr>
        <w:t xml:space="preserve"> pressure pipe </w:t>
      </w:r>
      <w:r>
        <w:rPr>
          <w:rFonts w:ascii="Times New Roman" w:hAnsi="Times New Roman"/>
          <w:sz w:val="22"/>
        </w:rPr>
        <w:t>S</w:t>
      </w:r>
      <w:r w:rsidRPr="003C6E5A">
        <w:rPr>
          <w:rFonts w:ascii="Times New Roman" w:hAnsi="Times New Roman"/>
          <w:sz w:val="22"/>
        </w:rPr>
        <w:t xml:space="preserve">ection 33 05 33, </w:t>
      </w:r>
      <w:r>
        <w:rPr>
          <w:rFonts w:ascii="Times New Roman" w:hAnsi="Times New Roman"/>
          <w:sz w:val="22"/>
        </w:rPr>
        <w:t>D</w:t>
      </w:r>
      <w:r w:rsidRPr="003C6E5A">
        <w:rPr>
          <w:rFonts w:ascii="Times New Roman" w:hAnsi="Times New Roman"/>
          <w:sz w:val="22"/>
        </w:rPr>
        <w:t xml:space="preserve">uctile </w:t>
      </w:r>
      <w:r>
        <w:rPr>
          <w:rFonts w:ascii="Times New Roman" w:hAnsi="Times New Roman"/>
          <w:sz w:val="22"/>
        </w:rPr>
        <w:t>I</w:t>
      </w:r>
      <w:r w:rsidRPr="003C6E5A">
        <w:rPr>
          <w:rFonts w:ascii="Times New Roman" w:hAnsi="Times New Roman"/>
          <w:sz w:val="22"/>
        </w:rPr>
        <w:t xml:space="preserve">ron </w:t>
      </w:r>
      <w:r w:rsidR="00744270">
        <w:rPr>
          <w:rFonts w:ascii="Times New Roman" w:hAnsi="Times New Roman"/>
          <w:sz w:val="22"/>
        </w:rPr>
        <w:t xml:space="preserve">Pressure </w:t>
      </w:r>
      <w:r>
        <w:rPr>
          <w:rFonts w:ascii="Times New Roman" w:hAnsi="Times New Roman"/>
          <w:sz w:val="22"/>
        </w:rPr>
        <w:t>U</w:t>
      </w:r>
      <w:r w:rsidRPr="003C6E5A">
        <w:rPr>
          <w:rFonts w:ascii="Times New Roman" w:hAnsi="Times New Roman"/>
          <w:sz w:val="22"/>
        </w:rPr>
        <w:t xml:space="preserve">tility </w:t>
      </w:r>
      <w:r>
        <w:rPr>
          <w:rFonts w:ascii="Times New Roman" w:hAnsi="Times New Roman"/>
          <w:sz w:val="22"/>
        </w:rPr>
        <w:t>P</w:t>
      </w:r>
      <w:r w:rsidRPr="003C6E5A">
        <w:rPr>
          <w:rFonts w:ascii="Times New Roman" w:hAnsi="Times New Roman"/>
          <w:sz w:val="22"/>
        </w:rPr>
        <w:t>iping, should be referenced in this section and included in the</w:t>
      </w:r>
      <w:r>
        <w:rPr>
          <w:rFonts w:ascii="Times New Roman" w:hAnsi="Times New Roman"/>
          <w:sz w:val="22"/>
        </w:rPr>
        <w:t xml:space="preserve"> P</w:t>
      </w:r>
      <w:r w:rsidRPr="003C6E5A">
        <w:rPr>
          <w:rFonts w:ascii="Times New Roman" w:hAnsi="Times New Roman"/>
          <w:sz w:val="22"/>
        </w:rPr>
        <w:t xml:space="preserve">roject </w:t>
      </w:r>
      <w:r>
        <w:rPr>
          <w:rFonts w:ascii="Times New Roman" w:hAnsi="Times New Roman"/>
          <w:sz w:val="22"/>
        </w:rPr>
        <w:t>M</w:t>
      </w:r>
      <w:r w:rsidRPr="003C6E5A">
        <w:rPr>
          <w:rFonts w:ascii="Times New Roman" w:hAnsi="Times New Roman"/>
          <w:sz w:val="22"/>
        </w:rPr>
        <w:t>anual.</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Edit this section to suit project requirements</w:t>
      </w:r>
      <w:r w:rsidR="002644D9">
        <w:rPr>
          <w:rFonts w:ascii="Times New Roman" w:hAnsi="Times New Roman"/>
          <w:sz w:val="22"/>
        </w:rPr>
        <w:t>.</w:t>
      </w:r>
      <w:r w:rsidR="002644D9" w:rsidRPr="002644D9">
        <w:rPr>
          <w:rFonts w:ascii="Times New Roman" w:hAnsi="Times New Roman"/>
          <w:sz w:val="22"/>
        </w:rPr>
        <w:t xml:space="preserve"> </w:t>
      </w:r>
      <w:r w:rsidR="00474308" w:rsidRPr="0078414D">
        <w:rPr>
          <w:rFonts w:ascii="Times New Roman" w:hAnsi="Times New Roman"/>
          <w:sz w:val="22"/>
        </w:rPr>
        <w:t xml:space="preserve">Coordinate this section with applicable requirements of </w:t>
      </w:r>
      <w:r w:rsidR="00474308">
        <w:rPr>
          <w:rFonts w:ascii="Times New Roman" w:hAnsi="Times New Roman"/>
          <w:sz w:val="22"/>
        </w:rPr>
        <w:t>D</w:t>
      </w:r>
      <w:r w:rsidR="00474308" w:rsidRPr="0078414D">
        <w:rPr>
          <w:rFonts w:ascii="Times New Roman" w:hAnsi="Times New Roman"/>
          <w:sz w:val="22"/>
        </w:rPr>
        <w:t>iv</w:t>
      </w:r>
      <w:r w:rsidR="00474308">
        <w:rPr>
          <w:rFonts w:ascii="Times New Roman" w:hAnsi="Times New Roman"/>
          <w:sz w:val="22"/>
        </w:rPr>
        <w:t>ision</w:t>
      </w:r>
      <w:r w:rsidR="00474308" w:rsidRPr="0078414D">
        <w:rPr>
          <w:rFonts w:ascii="Times New Roman" w:hAnsi="Times New Roman"/>
          <w:sz w:val="22"/>
        </w:rPr>
        <w:t xml:space="preserve"> 33 </w:t>
      </w:r>
      <w:r w:rsidR="00474308">
        <w:rPr>
          <w:rFonts w:ascii="Times New Roman" w:hAnsi="Times New Roman"/>
          <w:sz w:val="22"/>
        </w:rPr>
        <w:t>i</w:t>
      </w:r>
      <w:r w:rsidR="00474308" w:rsidRPr="0078414D">
        <w:rPr>
          <w:rFonts w:ascii="Times New Roman" w:hAnsi="Times New Roman"/>
          <w:sz w:val="22"/>
        </w:rPr>
        <w:t>nstallation.</w:t>
      </w:r>
      <w:r w:rsidR="00474308">
        <w:rPr>
          <w:rFonts w:ascii="Times New Roman" w:hAnsi="Times New Roman"/>
          <w:sz w:val="22"/>
        </w:rPr>
        <w:t xml:space="preserve"> Installation and jointing methods are included in the applicable piping installation section. Trenching and backfill information is in 33 00 05 Trenching and Earthwork.</w:t>
      </w:r>
    </w:p>
    <w:p w:rsidR="00BD4AE0" w:rsidRPr="00C1211E" w:rsidRDefault="00BD4AE0" w:rsidP="00C9219E">
      <w:pPr>
        <w:pStyle w:val="PartDesignation"/>
        <w:ind w:left="0"/>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BD4AE0" w:rsidRPr="00C1211E" w:rsidRDefault="00BD4AE0" w:rsidP="0041371C">
      <w:pPr>
        <w:pStyle w:val="Paragraph"/>
      </w:pPr>
      <w:r w:rsidRPr="00C1211E">
        <w:t>Scope:</w:t>
      </w:r>
    </w:p>
    <w:p w:rsidR="003C6E5A" w:rsidRDefault="003C6E5A" w:rsidP="003C6E5A">
      <w:pPr>
        <w:pStyle w:val="Paragraph1"/>
      </w:pPr>
      <w:r>
        <w:t>Contractor</w:t>
      </w:r>
      <w:r w:rsidRPr="005F6A93">
        <w:t xml:space="preserve"> shall provide all labor, materials, equipment</w:t>
      </w:r>
      <w:r>
        <w:t>,</w:t>
      </w:r>
      <w:r w:rsidRPr="005F6A93">
        <w:t xml:space="preserve"> and incidentals as shown, specified</w:t>
      </w:r>
      <w:r>
        <w:t>,</w:t>
      </w:r>
      <w:r w:rsidRPr="005F6A93">
        <w:t xml:space="preserve"> and required to furnish </w:t>
      </w:r>
      <w:r>
        <w:t xml:space="preserve">and install PVC </w:t>
      </w:r>
      <w:r w:rsidR="00B45B85" w:rsidRPr="005F6A93">
        <w:t>pip</w:t>
      </w:r>
      <w:r w:rsidR="00B45B85">
        <w:t>e</w:t>
      </w:r>
      <w:r w:rsidR="00B45B85" w:rsidRPr="005F6A93">
        <w:t xml:space="preserve"> </w:t>
      </w:r>
      <w:r w:rsidRPr="005F6A93">
        <w:t>and fittings</w:t>
      </w:r>
      <w:r>
        <w:t xml:space="preserve"> as shown and specified</w:t>
      </w:r>
      <w:r w:rsidRPr="005F6A93">
        <w:t>.</w:t>
      </w:r>
    </w:p>
    <w:p w:rsidR="00BD4AE0" w:rsidRPr="00C1211E" w:rsidRDefault="00BD4AE0" w:rsidP="0041371C">
      <w:pPr>
        <w:pStyle w:val="Paragraph"/>
      </w:pPr>
      <w:r w:rsidRPr="00C1211E">
        <w:t>Coordination:</w:t>
      </w:r>
    </w:p>
    <w:p w:rsidR="003C6E5A" w:rsidRPr="0001163F" w:rsidRDefault="003C6E5A" w:rsidP="003C6E5A">
      <w:pPr>
        <w:pStyle w:val="Paragraph1"/>
      </w:pPr>
      <w:r>
        <w:t>Review installation procedures under this and other Sections and coordinate installation of items</w:t>
      </w:r>
      <w:r w:rsidR="00B45B85">
        <w:t xml:space="preserve"> that must be installed with, or</w:t>
      </w:r>
      <w:r>
        <w:t xml:space="preserve"> before</w:t>
      </w:r>
      <w:r w:rsidR="00B45B85">
        <w:t>,</w:t>
      </w:r>
      <w:r>
        <w:t xml:space="preserve"> PVC piping Work.</w:t>
      </w:r>
    </w:p>
    <w:p w:rsidR="003C6E5A" w:rsidRPr="00C1211E" w:rsidRDefault="003C6E5A" w:rsidP="003C6E5A">
      <w:pPr>
        <w:pStyle w:val="Paragraph"/>
      </w:pPr>
      <w:r w:rsidRPr="00C1211E">
        <w:t xml:space="preserve">Related Sections: </w:t>
      </w:r>
    </w:p>
    <w:p w:rsidR="00BA1AF5" w:rsidRPr="00586A93" w:rsidRDefault="00BA1AF5" w:rsidP="00BA1AF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3C6E5A" w:rsidRDefault="003C6E5A" w:rsidP="003C6E5A">
      <w:pPr>
        <w:pStyle w:val="Paragraph1"/>
      </w:pPr>
      <w:r>
        <w:t>Section 31 00 05, Trenching and Earthwork.</w:t>
      </w:r>
    </w:p>
    <w:p w:rsidR="003C6E5A" w:rsidRDefault="003C6E5A" w:rsidP="003C6E5A">
      <w:pPr>
        <w:pStyle w:val="Paragraph1"/>
      </w:pPr>
      <w:r>
        <w:t>Section 33 05 33, Ductile Iron</w:t>
      </w:r>
      <w:r w:rsidR="00744270">
        <w:t xml:space="preserve"> Pressure</w:t>
      </w:r>
      <w:r>
        <w:t xml:space="preserve"> Utility Piping.</w:t>
      </w:r>
    </w:p>
    <w:p w:rsidR="007B0F98" w:rsidRPr="001B791A" w:rsidRDefault="007B0F98" w:rsidP="007B0F98">
      <w:pPr>
        <w:pStyle w:val="Paragraph1"/>
      </w:pPr>
      <w:r w:rsidRPr="00863C60">
        <w:t>Section (--1--).</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lastRenderedPageBreak/>
        <w:t>NTS:</w:t>
      </w:r>
      <w:r>
        <w:rPr>
          <w:rFonts w:ascii="Times New Roman" w:hAnsi="Times New Roman"/>
          <w:sz w:val="22"/>
        </w:rPr>
        <w:t xml:space="preserve"> </w:t>
      </w:r>
      <w:r w:rsidRPr="003C6E5A">
        <w:rPr>
          <w:rFonts w:ascii="Times New Roman" w:hAnsi="Times New Roman"/>
          <w:sz w:val="22"/>
        </w:rPr>
        <w:t xml:space="preserve"> </w:t>
      </w:r>
      <w:r>
        <w:rPr>
          <w:rFonts w:ascii="Times New Roman" w:hAnsi="Times New Roman"/>
          <w:sz w:val="22"/>
        </w:rPr>
        <w:t>S</w:t>
      </w:r>
      <w:r w:rsidRPr="003C6E5A">
        <w:rPr>
          <w:rFonts w:ascii="Times New Roman" w:hAnsi="Times New Roman"/>
          <w:sz w:val="22"/>
        </w:rPr>
        <w:t xml:space="preserve">ection “1.2” is to be included if project is bid on unit price basis. </w:t>
      </w:r>
      <w:proofErr w:type="gramStart"/>
      <w:r w:rsidRPr="003C6E5A">
        <w:rPr>
          <w:rFonts w:ascii="Times New Roman" w:hAnsi="Times New Roman"/>
          <w:sz w:val="22"/>
        </w:rPr>
        <w:t>Section to be deleted or revised if project is to be bid on lump sum basis.</w:t>
      </w:r>
      <w:proofErr w:type="gramEnd"/>
    </w:p>
    <w:p w:rsidR="0041371C" w:rsidRDefault="0041371C" w:rsidP="00C1211E"/>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Insert at (--1--), (--2--) and (--3--) below the various PVC pressure pipe types and diameters to be used for project.  Adjust Section “1.2” below for additional work item numbers as needed. In extreme cases consider separating the work items by diameter and depth.     </w:t>
      </w:r>
    </w:p>
    <w:p w:rsidR="003C6E5A" w:rsidRPr="003C6E5A" w:rsidRDefault="003C6E5A" w:rsidP="003C6E5A">
      <w:pPr>
        <w:pStyle w:val="CommentBox"/>
        <w:rPr>
          <w:rFonts w:ascii="Times New Roman" w:hAnsi="Times New Roman"/>
          <w:sz w:val="22"/>
        </w:rPr>
      </w:pPr>
      <w:r>
        <w:rPr>
          <w:rFonts w:ascii="Times New Roman" w:hAnsi="Times New Roman"/>
          <w:sz w:val="22"/>
        </w:rPr>
        <w:t>Review 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xml:space="preserve">.4” below and modify to suit the project.  Add “disinfection” to the description if designing a water line. </w:t>
      </w:r>
    </w:p>
    <w:p w:rsidR="00BD4AE0" w:rsidRPr="00C1211E" w:rsidRDefault="00BD4AE0" w:rsidP="0041371C">
      <w:pPr>
        <w:pStyle w:val="ArticleHeading"/>
      </w:pPr>
      <w:r w:rsidRPr="00C1211E">
        <w:t>MEASUREMENT AND PAYMENT</w:t>
      </w:r>
    </w:p>
    <w:p w:rsidR="003C6E5A" w:rsidRPr="00783359" w:rsidRDefault="003C6E5A" w:rsidP="003C6E5A">
      <w:pPr>
        <w:pStyle w:val="Paragraph"/>
      </w:pPr>
      <w:r>
        <w:t>PVC Pressure Utility Piping</w:t>
      </w:r>
    </w:p>
    <w:p w:rsidR="003C6E5A" w:rsidRDefault="003C6E5A" w:rsidP="003C6E5A">
      <w:pPr>
        <w:pStyle w:val="Paragraph1"/>
      </w:pPr>
      <w:r>
        <w:t>Work Item Number and Title</w:t>
      </w:r>
    </w:p>
    <w:p w:rsidR="003C6E5A" w:rsidRPr="003C6E5A" w:rsidRDefault="003C6E5A" w:rsidP="003C6E5A">
      <w:pPr>
        <w:pStyle w:val="Paragraph1"/>
        <w:numPr>
          <w:ilvl w:val="0"/>
          <w:numId w:val="0"/>
        </w:numPr>
        <w:ind w:left="1440"/>
        <w:rPr>
          <w:b/>
        </w:rPr>
      </w:pPr>
      <w:r>
        <w:tab/>
      </w:r>
      <w:r w:rsidRPr="003C6E5A">
        <w:rPr>
          <w:b/>
        </w:rPr>
        <w:t>33 05 37.16-A (--1--) PVC Pressure Utility Piping</w:t>
      </w:r>
    </w:p>
    <w:p w:rsidR="003C6E5A" w:rsidRPr="003C6E5A" w:rsidRDefault="003C6E5A" w:rsidP="003C6E5A">
      <w:pPr>
        <w:pStyle w:val="Paragraph1"/>
        <w:numPr>
          <w:ilvl w:val="0"/>
          <w:numId w:val="0"/>
        </w:numPr>
        <w:ind w:left="1440"/>
        <w:rPr>
          <w:b/>
        </w:rPr>
      </w:pPr>
      <w:r w:rsidRPr="003C6E5A">
        <w:rPr>
          <w:b/>
        </w:rPr>
        <w:tab/>
        <w:t>33 05 37.16-B (--2--) PVC Pressure Utility Piping</w:t>
      </w:r>
    </w:p>
    <w:p w:rsidR="003C6E5A" w:rsidRPr="003C6E5A" w:rsidRDefault="003C6E5A" w:rsidP="003C6E5A">
      <w:pPr>
        <w:pStyle w:val="Paragraph1"/>
        <w:numPr>
          <w:ilvl w:val="0"/>
          <w:numId w:val="0"/>
        </w:numPr>
        <w:ind w:left="1440"/>
        <w:rPr>
          <w:b/>
        </w:rPr>
      </w:pPr>
      <w:r w:rsidRPr="003C6E5A">
        <w:rPr>
          <w:b/>
        </w:rPr>
        <w:tab/>
        <w:t>33 05 37.16-C (--3--) PVC Pressure Utility Piping</w:t>
      </w:r>
    </w:p>
    <w:p w:rsidR="00555F4A" w:rsidRPr="00572FA7" w:rsidRDefault="00194803" w:rsidP="00555F4A">
      <w:pPr>
        <w:pStyle w:val="CommentBox"/>
        <w:rPr>
          <w:rFonts w:ascii="Times New Roman" w:hAnsi="Times New Roman"/>
          <w:sz w:val="22"/>
        </w:rPr>
      </w:pPr>
      <w:r>
        <w:rPr>
          <w:rFonts w:ascii="Times New Roman" w:hAnsi="Times New Roman"/>
          <w:sz w:val="22"/>
        </w:rPr>
        <w:t>NTS:</w:t>
      </w:r>
      <w:r w:rsidR="00555F4A" w:rsidRPr="00572FA7">
        <w:rPr>
          <w:rFonts w:ascii="Times New Roman" w:hAnsi="Times New Roman"/>
          <w:sz w:val="22"/>
        </w:rPr>
        <w:t xml:space="preserve"> </w:t>
      </w:r>
      <w:r w:rsidR="00E17DE2">
        <w:rPr>
          <w:rFonts w:ascii="Times New Roman" w:hAnsi="Times New Roman"/>
          <w:sz w:val="22"/>
        </w:rPr>
        <w:t xml:space="preserve">Edit paragraph 2 below to suit the Project. </w:t>
      </w:r>
      <w:proofErr w:type="gramStart"/>
      <w:r w:rsidR="00E17DE2">
        <w:rPr>
          <w:rFonts w:ascii="Times New Roman" w:hAnsi="Times New Roman"/>
          <w:sz w:val="22"/>
        </w:rPr>
        <w:t>f</w:t>
      </w:r>
      <w:r w:rsidR="00555F4A">
        <w:rPr>
          <w:rFonts w:ascii="Times New Roman" w:hAnsi="Times New Roman"/>
          <w:sz w:val="22"/>
        </w:rPr>
        <w:t>or</w:t>
      </w:r>
      <w:proofErr w:type="gramEnd"/>
      <w:r w:rsidR="00555F4A">
        <w:rPr>
          <w:rFonts w:ascii="Times New Roman" w:hAnsi="Times New Roman"/>
          <w:sz w:val="22"/>
        </w:rPr>
        <w:t xml:space="preserve"> </w:t>
      </w:r>
      <w:proofErr w:type="spellStart"/>
      <w:r w:rsidR="00555F4A">
        <w:rPr>
          <w:rFonts w:ascii="Times New Roman" w:hAnsi="Times New Roman"/>
          <w:sz w:val="22"/>
        </w:rPr>
        <w:t>water</w:t>
      </w:r>
      <w:r w:rsidR="00E17DE2">
        <w:rPr>
          <w:rFonts w:ascii="Times New Roman" w:hAnsi="Times New Roman"/>
          <w:sz w:val="22"/>
        </w:rPr>
        <w:t>main</w:t>
      </w:r>
      <w:proofErr w:type="spellEnd"/>
      <w:r w:rsidR="00E17DE2">
        <w:rPr>
          <w:rFonts w:ascii="Times New Roman" w:hAnsi="Times New Roman"/>
          <w:sz w:val="22"/>
        </w:rPr>
        <w:t xml:space="preserve"> </w:t>
      </w:r>
      <w:r w:rsidR="00555F4A">
        <w:rPr>
          <w:rFonts w:ascii="Times New Roman" w:hAnsi="Times New Roman"/>
          <w:sz w:val="22"/>
        </w:rPr>
        <w:t xml:space="preserve">projects </w:t>
      </w:r>
      <w:r w:rsidR="00E17DE2">
        <w:rPr>
          <w:rFonts w:ascii="Times New Roman" w:hAnsi="Times New Roman"/>
          <w:sz w:val="22"/>
        </w:rPr>
        <w:t>consider editing the specific structures to measure from.</w:t>
      </w:r>
    </w:p>
    <w:p w:rsidR="003C6E5A" w:rsidRPr="00783359" w:rsidRDefault="003C6E5A" w:rsidP="003C6E5A">
      <w:pPr>
        <w:pStyle w:val="Paragraph1"/>
      </w:pPr>
      <w:r>
        <w:t>The quantity of pipe installed shall be the number of linear feet as measured horizontally along the centerline of the successfully installed,</w:t>
      </w:r>
      <w:r w:rsidR="00C56785">
        <w:t xml:space="preserve"> backfilled</w:t>
      </w:r>
      <w:r>
        <w:t xml:space="preserve"> and </w:t>
      </w:r>
      <w:r w:rsidR="00C56785">
        <w:t xml:space="preserve">tested </w:t>
      </w:r>
      <w:r>
        <w:t xml:space="preserve">from </w:t>
      </w:r>
      <w:r w:rsidR="00C56785">
        <w:t xml:space="preserve">outside </w:t>
      </w:r>
      <w:r>
        <w:t xml:space="preserve">wall of structure to </w:t>
      </w:r>
      <w:r w:rsidR="00C56785">
        <w:t xml:space="preserve">outside </w:t>
      </w:r>
      <w:r>
        <w:t xml:space="preserve">wall of structure as shown and specified. Measurement shall include length of fittings and valves. </w:t>
      </w:r>
    </w:p>
    <w:p w:rsidR="003C6E5A" w:rsidRDefault="003C6E5A" w:rsidP="003C6E5A">
      <w:pPr>
        <w:pStyle w:val="Paragraph1"/>
      </w:pPr>
      <w:r w:rsidRPr="00783359">
        <w:t xml:space="preserve">The payment of </w:t>
      </w:r>
      <w:r>
        <w:t>pipe</w:t>
      </w:r>
      <w:r w:rsidRPr="00783359">
        <w:t xml:space="preserve"> shall be based on the unit price per linear foot</w:t>
      </w:r>
      <w:r>
        <w:t xml:space="preserve"> as listed on the submitted Bid schedule</w:t>
      </w:r>
      <w:r w:rsidRPr="00783359">
        <w:t xml:space="preserve"> for each size</w:t>
      </w:r>
      <w:r>
        <w:t xml:space="preserve"> pipe</w:t>
      </w:r>
      <w:r w:rsidRPr="00783359">
        <w:t xml:space="preserve"> successfully installed.</w:t>
      </w:r>
      <w:r>
        <w:t xml:space="preserve"> Payment for restraining fittings and appurtenances shall be included in their respective Work items.</w:t>
      </w:r>
      <w:r w:rsidRPr="00783359">
        <w:t xml:space="preserve">  </w:t>
      </w:r>
      <w:r w:rsidR="00F91447">
        <w:t>Payment for any associated restoration shall be paid for under its respective Work item.</w:t>
      </w:r>
    </w:p>
    <w:p w:rsidR="00572FA7" w:rsidRPr="00572FA7" w:rsidRDefault="00572FA7" w:rsidP="00572FA7">
      <w:pPr>
        <w:pStyle w:val="CommentBox"/>
        <w:rPr>
          <w:rFonts w:ascii="Times New Roman" w:hAnsi="Times New Roman"/>
          <w:sz w:val="22"/>
        </w:rPr>
      </w:pPr>
      <w:r w:rsidRPr="00572FA7">
        <w:rPr>
          <w:rFonts w:ascii="Times New Roman" w:hAnsi="Times New Roman"/>
          <w:sz w:val="22"/>
        </w:rPr>
        <w:t xml:space="preserve">NTS: Review paragraph 4 below and edit to suit project. </w:t>
      </w:r>
      <w:r w:rsidR="00555F4A">
        <w:rPr>
          <w:rFonts w:ascii="Times New Roman" w:hAnsi="Times New Roman"/>
          <w:sz w:val="22"/>
        </w:rPr>
        <w:t>For non-water projects r</w:t>
      </w:r>
      <w:r w:rsidR="00954146">
        <w:rPr>
          <w:rFonts w:ascii="Times New Roman" w:hAnsi="Times New Roman"/>
          <w:sz w:val="22"/>
        </w:rPr>
        <w:t>emove work item</w:t>
      </w:r>
      <w:r w:rsidRPr="00572FA7">
        <w:rPr>
          <w:rFonts w:ascii="Times New Roman" w:hAnsi="Times New Roman"/>
          <w:sz w:val="22"/>
        </w:rPr>
        <w:t xml:space="preserve"> “disinfection” if not required for project.</w:t>
      </w:r>
    </w:p>
    <w:p w:rsidR="003C6E5A" w:rsidRDefault="003C6E5A" w:rsidP="003C6E5A">
      <w:pPr>
        <w:pStyle w:val="Paragraph1"/>
      </w:pPr>
      <w:r w:rsidRPr="00783359">
        <w:t>Th</w:t>
      </w:r>
      <w:r>
        <w:t>ese Work</w:t>
      </w:r>
      <w:r w:rsidRPr="00783359">
        <w:t xml:space="preserve"> item</w:t>
      </w:r>
      <w:r>
        <w:t>s</w:t>
      </w:r>
      <w:r w:rsidRPr="00783359">
        <w:t xml:space="preserve"> shall include all costs to furnish all labor, materials, tools, and</w:t>
      </w:r>
      <w:r>
        <w:t xml:space="preserve"> </w:t>
      </w:r>
      <w:r w:rsidRPr="00783359">
        <w:t xml:space="preserve">equipment, both permanent and temporary, to install the </w:t>
      </w:r>
      <w:r>
        <w:t xml:space="preserve">PVC pressure pipe </w:t>
      </w:r>
      <w:r w:rsidRPr="00783359">
        <w:t>as</w:t>
      </w:r>
      <w:r>
        <w:t xml:space="preserve"> </w:t>
      </w:r>
      <w:r w:rsidRPr="00783359">
        <w:t>shown</w:t>
      </w:r>
      <w:r>
        <w:t xml:space="preserve"> </w:t>
      </w:r>
      <w:r w:rsidRPr="00783359">
        <w:t xml:space="preserve">and specified. The </w:t>
      </w:r>
      <w:r>
        <w:t>W</w:t>
      </w:r>
      <w:r w:rsidRPr="00783359">
        <w:t>ork include</w:t>
      </w:r>
      <w:r>
        <w:t xml:space="preserve">s, but is not limited to, </w:t>
      </w:r>
      <w:r w:rsidR="00F607A2">
        <w:t xml:space="preserve">trench </w:t>
      </w:r>
      <w:r w:rsidRPr="00783359">
        <w:t>excavation,</w:t>
      </w:r>
      <w:r>
        <w:t xml:space="preserve"> </w:t>
      </w:r>
      <w:r w:rsidRPr="00783359">
        <w:t>dewatering, furnishing</w:t>
      </w:r>
      <w:r>
        <w:t xml:space="preserve"> and placement of bedding, pipe, </w:t>
      </w:r>
      <w:r w:rsidRPr="00783359">
        <w:t>placement of</w:t>
      </w:r>
      <w:r>
        <w:t xml:space="preserve"> </w:t>
      </w:r>
      <w:r w:rsidRPr="00783359">
        <w:t xml:space="preserve">required backfill, </w:t>
      </w:r>
      <w:r>
        <w:t xml:space="preserve">disposing of excess excavated material, </w:t>
      </w:r>
      <w:r w:rsidRPr="00783359">
        <w:t xml:space="preserve">required </w:t>
      </w:r>
      <w:r>
        <w:t>couplings and specials</w:t>
      </w:r>
      <w:r w:rsidRPr="00783359">
        <w:t>, testing of materials,</w:t>
      </w:r>
      <w:r>
        <w:t xml:space="preserve"> </w:t>
      </w:r>
      <w:r w:rsidRPr="00783359">
        <w:t>compaction of</w:t>
      </w:r>
      <w:r>
        <w:t xml:space="preserve"> </w:t>
      </w:r>
      <w:r w:rsidRPr="00783359">
        <w:t>bedding and backfill,</w:t>
      </w:r>
      <w:r w:rsidR="00C9219E">
        <w:t xml:space="preserve"> </w:t>
      </w:r>
      <w:r w:rsidR="00572FA7">
        <w:t xml:space="preserve">utility verification, </w:t>
      </w:r>
      <w:r>
        <w:t xml:space="preserve"> </w:t>
      </w:r>
      <w:r w:rsidR="00C9219E">
        <w:t xml:space="preserve">pavement removal and disposal if necessary, </w:t>
      </w:r>
      <w:r w:rsidRPr="00783359">
        <w:t>temporary sheeting, shoring and</w:t>
      </w:r>
      <w:r>
        <w:t xml:space="preserve"> </w:t>
      </w:r>
      <w:r w:rsidRPr="00783359">
        <w:t>bracing,</w:t>
      </w:r>
      <w:r w:rsidR="00C9219E">
        <w:t xml:space="preserve"> tracing wire,</w:t>
      </w:r>
      <w:r>
        <w:t xml:space="preserve"> </w:t>
      </w:r>
      <w:r w:rsidR="00C66E94">
        <w:t xml:space="preserve">pressure testing, disinfection, </w:t>
      </w:r>
      <w:r w:rsidRPr="00783359">
        <w:t>restoration/replacement of all</w:t>
      </w:r>
      <w:r>
        <w:t xml:space="preserve"> </w:t>
      </w:r>
      <w:r w:rsidRPr="00783359">
        <w:t>disturbed items not included under</w:t>
      </w:r>
      <w:r>
        <w:t xml:space="preserve"> </w:t>
      </w:r>
      <w:r w:rsidRPr="00783359">
        <w:t xml:space="preserve">other </w:t>
      </w:r>
      <w:r>
        <w:t xml:space="preserve">Work </w:t>
      </w:r>
      <w:r w:rsidRPr="00783359">
        <w:t>items, protection of existing</w:t>
      </w:r>
      <w:r>
        <w:t xml:space="preserve"> </w:t>
      </w:r>
      <w:r w:rsidRPr="00783359">
        <w:t>utilities and structures, and incidentals for performing all</w:t>
      </w:r>
      <w:r>
        <w:t xml:space="preserve"> W</w:t>
      </w:r>
      <w:r w:rsidRPr="00783359">
        <w:t>ork as specified unless</w:t>
      </w:r>
      <w:r>
        <w:t xml:space="preserve"> otherwise </w:t>
      </w:r>
      <w:r w:rsidR="00C56785">
        <w:t>provided for</w:t>
      </w:r>
      <w:r>
        <w:t xml:space="preserve"> as a separate Work item. Specified restraint of mains not associated with fittings shall also be included in the unit price for the main. </w:t>
      </w:r>
    </w:p>
    <w:p w:rsidR="002644D9" w:rsidRDefault="002644D9" w:rsidP="002644D9">
      <w:pPr>
        <w:pStyle w:val="CommentBox"/>
        <w:rPr>
          <w:rFonts w:ascii="Times New Roman" w:hAnsi="Times New Roman"/>
          <w:sz w:val="22"/>
        </w:rPr>
      </w:pPr>
      <w:r>
        <w:rPr>
          <w:rFonts w:ascii="Times New Roman" w:hAnsi="Times New Roman"/>
          <w:sz w:val="22"/>
        </w:rPr>
        <w:lastRenderedPageBreak/>
        <w:t xml:space="preserve">NTS:  </w:t>
      </w:r>
      <w:r w:rsidR="000D0A38" w:rsidRPr="000D0A38">
        <w:rPr>
          <w:rFonts w:ascii="Times New Roman" w:hAnsi="Times New Roman"/>
          <w:sz w:val="22"/>
        </w:rPr>
        <w:t xml:space="preserve">Leave section “B” below for water projects. </w:t>
      </w:r>
      <w:proofErr w:type="gramStart"/>
      <w:r w:rsidR="000D0A38" w:rsidRPr="000D0A38">
        <w:rPr>
          <w:rFonts w:ascii="Times New Roman" w:hAnsi="Times New Roman"/>
          <w:sz w:val="22"/>
        </w:rPr>
        <w:t>Insert at (--1--), through (--5--) below the various ductile iron pipe fittings diameters to be used for project.</w:t>
      </w:r>
      <w:proofErr w:type="gramEnd"/>
      <w:r w:rsidR="000D0A38" w:rsidRPr="000D0A38">
        <w:rPr>
          <w:rFonts w:ascii="Times New Roman" w:hAnsi="Times New Roman"/>
          <w:sz w:val="22"/>
        </w:rPr>
        <w:t xml:space="preserve">  Add additional work item numbers as needed. Delete if not required for project. Include Ductile Iron Pipe Section in Project Manual.</w:t>
      </w:r>
    </w:p>
    <w:p w:rsidR="0021121D" w:rsidRPr="00F57A45" w:rsidRDefault="0021121D" w:rsidP="0021121D">
      <w:pPr>
        <w:pStyle w:val="Paragraph"/>
        <w:tabs>
          <w:tab w:val="num" w:pos="972"/>
          <w:tab w:val="left" w:pos="1008"/>
        </w:tabs>
      </w:pPr>
      <w:r w:rsidRPr="00F57A45">
        <w:t>Fittings</w:t>
      </w:r>
    </w:p>
    <w:p w:rsidR="0021121D" w:rsidRDefault="0021121D" w:rsidP="0021121D">
      <w:pPr>
        <w:pStyle w:val="Paragraph1"/>
      </w:pPr>
      <w:r>
        <w:t>W</w:t>
      </w:r>
      <w:r w:rsidRPr="00F57A45">
        <w:t>ork Item Number and Title</w:t>
      </w:r>
      <w:r>
        <w:t>:</w:t>
      </w:r>
    </w:p>
    <w:p w:rsidR="0021121D" w:rsidRDefault="0021121D" w:rsidP="0021121D">
      <w:pPr>
        <w:pStyle w:val="Paragraph1"/>
        <w:numPr>
          <w:ilvl w:val="0"/>
          <w:numId w:val="0"/>
        </w:numPr>
        <w:ind w:left="1440"/>
      </w:pPr>
      <w:r>
        <w:t>Al</w:t>
      </w:r>
      <w:r w:rsidRPr="00F57A45">
        <w:t>l fittings are Ductile Iron Fittings unless otherwise stated.</w:t>
      </w:r>
    </w:p>
    <w:p w:rsidR="0021121D" w:rsidRPr="00AE0C12" w:rsidRDefault="0021121D" w:rsidP="0021121D">
      <w:pPr>
        <w:pStyle w:val="Subparagrapha"/>
        <w:numPr>
          <w:ilvl w:val="0"/>
          <w:numId w:val="0"/>
        </w:numPr>
        <w:ind w:left="3960" w:hanging="2070"/>
        <w:rPr>
          <w:b/>
        </w:rPr>
      </w:pPr>
      <w:r w:rsidRPr="003C6E5A">
        <w:rPr>
          <w:b/>
        </w:rPr>
        <w:t>33 05 37.16-</w:t>
      </w:r>
      <w:r>
        <w:rPr>
          <w:b/>
        </w:rPr>
        <w:t>D</w:t>
      </w:r>
      <w:r w:rsidR="00730842">
        <w:rPr>
          <w:b/>
        </w:rPr>
        <w:t xml:space="preserve"> </w:t>
      </w:r>
      <w:r>
        <w:rPr>
          <w:b/>
        </w:rPr>
        <w:t>(--1--) 11.25, 22.5, 45 or 90 Degree Bend Ductile Iron</w:t>
      </w:r>
      <w:r w:rsidRPr="00A25BE7">
        <w:rPr>
          <w:b/>
        </w:rPr>
        <w:t xml:space="preserve"> </w:t>
      </w:r>
      <w:r>
        <w:rPr>
          <w:b/>
        </w:rPr>
        <w:t>Fittings</w:t>
      </w:r>
      <w:r w:rsidDel="00835BF5">
        <w:rPr>
          <w:b/>
        </w:rPr>
        <w:t xml:space="preserve"> </w:t>
      </w:r>
      <w:r>
        <w:rPr>
          <w:b/>
        </w:rPr>
        <w:t>for Pressure PVC Pipe</w:t>
      </w:r>
    </w:p>
    <w:p w:rsidR="0021121D" w:rsidRPr="00AE0C12" w:rsidRDefault="0021121D" w:rsidP="0021121D">
      <w:pPr>
        <w:pStyle w:val="Subparagrapha"/>
        <w:numPr>
          <w:ilvl w:val="0"/>
          <w:numId w:val="0"/>
        </w:numPr>
        <w:ind w:left="3960" w:hanging="2070"/>
        <w:rPr>
          <w:b/>
        </w:rPr>
      </w:pPr>
      <w:r w:rsidRPr="003C6E5A">
        <w:rPr>
          <w:b/>
        </w:rPr>
        <w:t>33 05 37.16-</w:t>
      </w:r>
      <w:r w:rsidR="00AA4F8F">
        <w:rPr>
          <w:b/>
        </w:rPr>
        <w:t xml:space="preserve"> </w:t>
      </w:r>
      <w:r>
        <w:rPr>
          <w:b/>
        </w:rPr>
        <w:t>E</w:t>
      </w:r>
      <w:r w:rsidR="00730842">
        <w:rPr>
          <w:b/>
        </w:rPr>
        <w:t xml:space="preserve"> </w:t>
      </w:r>
      <w:r>
        <w:rPr>
          <w:b/>
        </w:rPr>
        <w:t>(--2--) x (--3--) x (--4--) Tee Ductile Iron</w:t>
      </w:r>
      <w:r w:rsidRPr="00A25BE7">
        <w:rPr>
          <w:b/>
        </w:rPr>
        <w:t xml:space="preserve"> </w:t>
      </w:r>
      <w:r>
        <w:rPr>
          <w:b/>
        </w:rPr>
        <w:t>Fittings for Pressure PVC Pipe</w:t>
      </w:r>
    </w:p>
    <w:p w:rsidR="0021121D" w:rsidRPr="00AE0C12" w:rsidRDefault="0021121D" w:rsidP="0021121D">
      <w:pPr>
        <w:pStyle w:val="Subparagrapha"/>
        <w:numPr>
          <w:ilvl w:val="0"/>
          <w:numId w:val="0"/>
        </w:numPr>
        <w:ind w:left="3960" w:hanging="2070"/>
        <w:rPr>
          <w:b/>
        </w:rPr>
      </w:pPr>
      <w:r w:rsidRPr="003C6E5A">
        <w:rPr>
          <w:b/>
        </w:rPr>
        <w:t>33 05 37.16-</w:t>
      </w:r>
      <w:r w:rsidR="00AA4F8F">
        <w:rPr>
          <w:b/>
        </w:rPr>
        <w:t xml:space="preserve"> </w:t>
      </w:r>
      <w:r>
        <w:rPr>
          <w:b/>
        </w:rPr>
        <w:t>F</w:t>
      </w:r>
      <w:r w:rsidR="00730842">
        <w:rPr>
          <w:b/>
        </w:rPr>
        <w:t xml:space="preserve"> </w:t>
      </w:r>
      <w:r>
        <w:rPr>
          <w:b/>
        </w:rPr>
        <w:t>(--5--) Cross Ductile Iron</w:t>
      </w:r>
      <w:r w:rsidRPr="00A25BE7">
        <w:rPr>
          <w:b/>
        </w:rPr>
        <w:t xml:space="preserve"> </w:t>
      </w:r>
      <w:r>
        <w:rPr>
          <w:b/>
        </w:rPr>
        <w:t>Fittings for Pressure PVC Pipe</w:t>
      </w:r>
    </w:p>
    <w:p w:rsidR="0021121D" w:rsidRPr="00F57A45" w:rsidRDefault="0021121D" w:rsidP="0021121D">
      <w:pPr>
        <w:pStyle w:val="Paragraph1"/>
      </w:pPr>
      <w:r w:rsidRPr="00F57A45">
        <w:t>The number of fittings to be measured for payment shall be the actual number</w:t>
      </w:r>
      <w:r>
        <w:t xml:space="preserve"> </w:t>
      </w:r>
      <w:r w:rsidRPr="00F57A45">
        <w:t>installed of each size and type as shown and specified along a water main that</w:t>
      </w:r>
      <w:r>
        <w:t xml:space="preserve"> </w:t>
      </w:r>
      <w:r w:rsidRPr="00F57A45">
        <w:t>is successfully installed, pressure tested and disinfected.</w:t>
      </w:r>
    </w:p>
    <w:p w:rsidR="0021121D" w:rsidRPr="00F57A45" w:rsidRDefault="0021121D" w:rsidP="0021121D">
      <w:pPr>
        <w:pStyle w:val="Paragraph1"/>
      </w:pPr>
      <w:r w:rsidRPr="00F57A45">
        <w:t>The payment for these items shall be based on the contract unit price.</w:t>
      </w:r>
      <w:r>
        <w:t xml:space="preserve">  P</w:t>
      </w:r>
      <w:r w:rsidRPr="00F57A45">
        <w:t xml:space="preserve">ayment for </w:t>
      </w:r>
      <w:r>
        <w:t>s</w:t>
      </w:r>
      <w:r w:rsidR="00D75658">
        <w:t>pecial</w:t>
      </w:r>
      <w:r>
        <w:t xml:space="preserve"> </w:t>
      </w:r>
      <w:r w:rsidRPr="00F57A45">
        <w:t>backfill will be under its respective bid item. Payment for</w:t>
      </w:r>
      <w:r>
        <w:t xml:space="preserve"> </w:t>
      </w:r>
      <w:r w:rsidRPr="00F57A45">
        <w:t xml:space="preserve">excavation, </w:t>
      </w:r>
      <w:r>
        <w:t xml:space="preserve">placement of native backfill </w:t>
      </w:r>
      <w:r w:rsidRPr="00F57A45">
        <w:t>disposal of excavated materials, bedding, restoration, and</w:t>
      </w:r>
      <w:r>
        <w:t xml:space="preserve"> p</w:t>
      </w:r>
      <w:r w:rsidRPr="00F57A45">
        <w:t>ressure testing and disinfection shall be included under the bid items for</w:t>
      </w:r>
      <w:r>
        <w:t xml:space="preserve"> </w:t>
      </w:r>
      <w:r w:rsidRPr="00F57A45">
        <w:t>the water main unless otherwise broken down by the Engineer as a separate</w:t>
      </w:r>
      <w:r>
        <w:t xml:space="preserve"> </w:t>
      </w:r>
      <w:r w:rsidRPr="00F57A45">
        <w:t>bid items.</w:t>
      </w:r>
    </w:p>
    <w:p w:rsidR="0021121D" w:rsidRDefault="0021121D" w:rsidP="00AA4F8F">
      <w:pPr>
        <w:pStyle w:val="Paragraph1"/>
      </w:pPr>
      <w:r w:rsidRPr="00F57A45">
        <w:t xml:space="preserve">These items shall include all costs to furnish all labor, materials, tools and equipment, both permanent and temporary, to install and maintain complete the ductile iron fittings as shown and specified unless otherwise directed by the Engineer. </w:t>
      </w:r>
      <w:r>
        <w:t>W</w:t>
      </w:r>
      <w:r w:rsidRPr="00F57A45">
        <w:t>ork shall include, but is not limited to, any necessary joint restraining required to overcome the thrust imposed by the respective items.</w:t>
      </w:r>
      <w:r w:rsidRPr="00F57A45">
        <w:tab/>
      </w:r>
    </w:p>
    <w:p w:rsidR="003C6E5A" w:rsidRDefault="003C6E5A" w:rsidP="003C6E5A">
      <w:pPr>
        <w:pStyle w:val="ArticleHeading"/>
      </w:pPr>
      <w:r w:rsidRPr="00E364EA">
        <w:t>REFERENCES</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R</w:t>
      </w:r>
      <w:r w:rsidRPr="003C6E5A">
        <w:rPr>
          <w:rFonts w:ascii="Times New Roman" w:hAnsi="Times New Roman"/>
          <w:sz w:val="22"/>
        </w:rPr>
        <w:t>etain applicable standards and add</w:t>
      </w:r>
      <w:r w:rsidR="00B76426">
        <w:rPr>
          <w:rFonts w:ascii="Times New Roman" w:hAnsi="Times New Roman"/>
          <w:sz w:val="22"/>
        </w:rPr>
        <w:t>/delete</w:t>
      </w:r>
      <w:r w:rsidRPr="003C6E5A">
        <w:rPr>
          <w:rFonts w:ascii="Times New Roman" w:hAnsi="Times New Roman"/>
          <w:sz w:val="22"/>
        </w:rPr>
        <w:t xml:space="preserve"> as required.</w:t>
      </w:r>
      <w:r w:rsidR="00C56785">
        <w:rPr>
          <w:rFonts w:ascii="Times New Roman" w:hAnsi="Times New Roman"/>
          <w:sz w:val="22"/>
        </w:rPr>
        <w:t xml:space="preserve"> Delete paragraph “A.4.” if not using for potable water.</w:t>
      </w:r>
    </w:p>
    <w:p w:rsidR="003C6E5A" w:rsidRDefault="003C6E5A" w:rsidP="003C6E5A">
      <w:pPr>
        <w:pStyle w:val="Paragraph"/>
      </w:pPr>
      <w:r>
        <w:t>Standards referenced in this Section are listed below:</w:t>
      </w:r>
    </w:p>
    <w:p w:rsidR="003C6E5A" w:rsidRDefault="003C6E5A" w:rsidP="003C6E5A">
      <w:pPr>
        <w:pStyle w:val="Paragraph1"/>
      </w:pPr>
      <w:r>
        <w:t>American Association of State Highway and Transportation Officials.</w:t>
      </w:r>
    </w:p>
    <w:p w:rsidR="003C6E5A" w:rsidRDefault="003C6E5A" w:rsidP="003C6E5A">
      <w:pPr>
        <w:pStyle w:val="Subparagrapha"/>
      </w:pPr>
      <w:r>
        <w:t xml:space="preserve">AASHTO </w:t>
      </w:r>
      <w:r w:rsidRPr="00E043DD">
        <w:t>Standard Sp</w:t>
      </w:r>
      <w:r>
        <w:t>ecifications</w:t>
      </w:r>
      <w:r>
        <w:rPr>
          <w:color w:val="000000"/>
        </w:rPr>
        <w:t>.</w:t>
      </w:r>
    </w:p>
    <w:p w:rsidR="003C6E5A" w:rsidRDefault="003C6E5A" w:rsidP="003C6E5A">
      <w:pPr>
        <w:pStyle w:val="Paragraph1"/>
      </w:pPr>
      <w:r>
        <w:t>ASTM International.</w:t>
      </w:r>
    </w:p>
    <w:p w:rsidR="003C6E5A" w:rsidRPr="00572F5B" w:rsidRDefault="003C6E5A" w:rsidP="003C6E5A">
      <w:pPr>
        <w:pStyle w:val="Subparagrapha"/>
      </w:pPr>
      <w:r w:rsidRPr="00572F5B">
        <w:t>ASTM D1784, Specification for Rigid Poly (Vinyl Chloride) (PVC) Compounds and Chlorinated Poly (Vinyl Chloride) (CPVC) Compounds.</w:t>
      </w:r>
    </w:p>
    <w:p w:rsidR="003C6E5A" w:rsidRDefault="003C6E5A" w:rsidP="003C6E5A">
      <w:pPr>
        <w:pStyle w:val="Subparagrapha"/>
      </w:pPr>
      <w:r w:rsidRPr="009E2951">
        <w:t>ASTM D3139</w:t>
      </w:r>
      <w:r>
        <w:t>,</w:t>
      </w:r>
      <w:r w:rsidRPr="009E2951">
        <w:t xml:space="preserve"> Specification for Joints for Plastic Pressure Pipes Using Flexible Elastomeric Seals</w:t>
      </w:r>
      <w:r>
        <w:t>.</w:t>
      </w:r>
    </w:p>
    <w:p w:rsidR="003C6E5A" w:rsidRPr="008A4941" w:rsidRDefault="003C6E5A" w:rsidP="003C6E5A">
      <w:pPr>
        <w:pStyle w:val="Subparagrapha"/>
      </w:pPr>
      <w:r w:rsidRPr="008A4941">
        <w:t>ASTM F477</w:t>
      </w:r>
      <w:r>
        <w:t xml:space="preserve">, </w:t>
      </w:r>
      <w:r w:rsidRPr="008A4941">
        <w:t>Specification for Elastomeric Seals (Gaskets) for Joining Plastic Pipe</w:t>
      </w:r>
      <w:r>
        <w:t>.</w:t>
      </w:r>
    </w:p>
    <w:p w:rsidR="003C6E5A" w:rsidRDefault="003C6E5A" w:rsidP="003C6E5A">
      <w:pPr>
        <w:pStyle w:val="Paragraph1"/>
      </w:pPr>
      <w:r>
        <w:t>American Water Works Association.</w:t>
      </w:r>
    </w:p>
    <w:p w:rsidR="003C6E5A" w:rsidRPr="00051EE4" w:rsidRDefault="003C6E5A" w:rsidP="003C6E5A">
      <w:pPr>
        <w:pStyle w:val="Subparagrapha"/>
      </w:pPr>
      <w:r w:rsidRPr="00051EE4">
        <w:t>AWWA C900, Polyvinyl Chloride (PVC) Pressure Pipe and Fabricated Fittings, 4 In.-</w:t>
      </w:r>
      <w:r w:rsidR="00702F4B">
        <w:t>60</w:t>
      </w:r>
      <w:r w:rsidRPr="00051EE4">
        <w:t xml:space="preserve"> In</w:t>
      </w:r>
      <w:r>
        <w:t xml:space="preserve">. </w:t>
      </w:r>
      <w:r w:rsidRPr="00051EE4">
        <w:t>(100 mm-300 mm), for Water Transmission and Distribution</w:t>
      </w:r>
    </w:p>
    <w:p w:rsidR="003C6E5A" w:rsidRDefault="003C6E5A" w:rsidP="003C6E5A">
      <w:pPr>
        <w:pStyle w:val="Subparagrapha"/>
      </w:pPr>
      <w:r>
        <w:t xml:space="preserve">AWWA C907, Injection-Molded Polyvinyl Chloride (PVC) Pressure Fittings, 4 In. Through 12 In. (100 mm </w:t>
      </w:r>
      <w:proofErr w:type="gramStart"/>
      <w:r>
        <w:t>Through</w:t>
      </w:r>
      <w:proofErr w:type="gramEnd"/>
      <w:r>
        <w:t xml:space="preserve"> 300 mm).</w:t>
      </w:r>
    </w:p>
    <w:p w:rsidR="003C6E5A" w:rsidRPr="003C6E5A" w:rsidRDefault="003C6E5A" w:rsidP="003C6E5A">
      <w:pPr>
        <w:pStyle w:val="Paragraph1"/>
      </w:pPr>
      <w:r w:rsidRPr="003C6E5A">
        <w:t>NSF International.</w:t>
      </w:r>
    </w:p>
    <w:p w:rsidR="003C6E5A" w:rsidRPr="00FE725B" w:rsidRDefault="003C6E5A" w:rsidP="003C6E5A">
      <w:pPr>
        <w:pStyle w:val="Subparagrapha"/>
        <w:rPr>
          <w:rStyle w:val="Strong"/>
          <w:b w:val="0"/>
          <w:bCs w:val="0"/>
        </w:rPr>
      </w:pPr>
      <w:r w:rsidRPr="00FE725B">
        <w:t>NSF</w:t>
      </w:r>
      <w:r>
        <w:t>/ANSI</w:t>
      </w:r>
      <w:r w:rsidRPr="00FE725B">
        <w:t xml:space="preserve"> </w:t>
      </w:r>
      <w:r>
        <w:t xml:space="preserve">Standard </w:t>
      </w:r>
      <w:r w:rsidRPr="00FE725B">
        <w:t xml:space="preserve">61, </w:t>
      </w:r>
      <w:r w:rsidRPr="00B4531F">
        <w:rPr>
          <w:rStyle w:val="Strong"/>
          <w:b w:val="0"/>
        </w:rPr>
        <w:t>Drinking Water System Components - Health Effects.</w:t>
      </w:r>
    </w:p>
    <w:p w:rsidR="003C6E5A" w:rsidRPr="005F6A93" w:rsidRDefault="003C6E5A" w:rsidP="003C6E5A">
      <w:pPr>
        <w:pStyle w:val="ArticleHeading"/>
      </w:pPr>
      <w:r w:rsidRPr="005F6A93">
        <w:lastRenderedPageBreak/>
        <w:t>QUALITY ASSURANCE</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E</w:t>
      </w:r>
      <w:r w:rsidRPr="003C6E5A">
        <w:rPr>
          <w:rFonts w:ascii="Times New Roman" w:hAnsi="Times New Roman"/>
          <w:sz w:val="22"/>
        </w:rPr>
        <w:t xml:space="preserve">dit or delete </w:t>
      </w:r>
      <w:r>
        <w:rPr>
          <w:rFonts w:ascii="Times New Roman" w:hAnsi="Times New Roman"/>
          <w:sz w:val="22"/>
        </w:rPr>
        <w:t>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below if project requirements prohibit an experience clause.</w:t>
      </w:r>
    </w:p>
    <w:p w:rsidR="003C6E5A" w:rsidRDefault="00C56785" w:rsidP="003C6E5A">
      <w:pPr>
        <w:pStyle w:val="Paragraph"/>
      </w:pPr>
      <w:r>
        <w:t xml:space="preserve">Manufacturer’s </w:t>
      </w:r>
      <w:r w:rsidR="003C6E5A">
        <w:t>Qualifications:</w:t>
      </w:r>
    </w:p>
    <w:p w:rsidR="003C6E5A" w:rsidRDefault="003C6E5A" w:rsidP="003C6E5A">
      <w:pPr>
        <w:pStyle w:val="Paragraph1"/>
      </w:pPr>
      <w:r w:rsidRPr="00FE64F0">
        <w:t>Manufacture</w:t>
      </w:r>
      <w:r>
        <w:t>r</w:t>
      </w:r>
      <w:r w:rsidRPr="00FE64F0">
        <w:t>:</w:t>
      </w:r>
      <w:r>
        <w:t xml:space="preserve"> S</w:t>
      </w:r>
      <w:r w:rsidRPr="00FE64F0">
        <w:t xml:space="preserve">hall have a minimum of </w:t>
      </w:r>
      <w:r>
        <w:t>5</w:t>
      </w:r>
      <w:r w:rsidRPr="00FE64F0">
        <w:t xml:space="preserve"> </w:t>
      </w:r>
      <w:proofErr w:type="spellStart"/>
      <w:r w:rsidRPr="00FE64F0">
        <w:t>years experience</w:t>
      </w:r>
      <w:proofErr w:type="spellEnd"/>
      <w:r w:rsidRPr="00FE64F0">
        <w:t xml:space="preserve"> producin</w:t>
      </w:r>
      <w:r>
        <w:t>g</w:t>
      </w:r>
      <w:r w:rsidRPr="00FE64F0">
        <w:t xml:space="preserve"> </w:t>
      </w:r>
      <w:r>
        <w:t xml:space="preserve">PVC pressure </w:t>
      </w:r>
      <w:r w:rsidRPr="00FE64F0">
        <w:t>pipe and fittings</w:t>
      </w:r>
      <w:r>
        <w:t xml:space="preserve"> </w:t>
      </w:r>
      <w:r w:rsidRPr="00FE64F0">
        <w:t xml:space="preserve">and shall </w:t>
      </w:r>
      <w:r>
        <w:t xml:space="preserve">be able to submit documentation </w:t>
      </w:r>
      <w:r w:rsidRPr="00FE64F0">
        <w:t xml:space="preserve">of satisfactory service in at least </w:t>
      </w:r>
      <w:r w:rsidR="00B76426">
        <w:t>5</w:t>
      </w:r>
      <w:r w:rsidR="00B76426" w:rsidRPr="00FE64F0">
        <w:t xml:space="preserve"> </w:t>
      </w:r>
      <w:r>
        <w:t xml:space="preserve">completed </w:t>
      </w:r>
      <w:r w:rsidRPr="00FE64F0">
        <w:t>installations</w:t>
      </w:r>
      <w:r>
        <w:t xml:space="preserve"> in operation for at least five years each</w:t>
      </w:r>
      <w:r w:rsidRPr="00FE64F0">
        <w:t>.</w:t>
      </w:r>
    </w:p>
    <w:p w:rsidR="003C6E5A" w:rsidRDefault="003C6E5A" w:rsidP="003C6E5A">
      <w:pPr>
        <w:pStyle w:val="Paragraph"/>
      </w:pPr>
      <w:r>
        <w:t>Component Supply and Compatibility:</w:t>
      </w:r>
    </w:p>
    <w:p w:rsidR="003C6E5A" w:rsidRDefault="003C6E5A" w:rsidP="003C6E5A">
      <w:pPr>
        <w:pStyle w:val="Paragraph1"/>
      </w:pPr>
      <w:r>
        <w:t>All pipe of each material type shall be furnished by the same manufacturer.</w:t>
      </w:r>
    </w:p>
    <w:p w:rsidR="003C6E5A" w:rsidRDefault="003C6E5A" w:rsidP="003C6E5A">
      <w:pPr>
        <w:pStyle w:val="Paragraph1"/>
      </w:pPr>
      <w:r>
        <w:t>PVC pipe Supplier shall prepare and review all Shop Drawings and other submittals for all materials furnished under this section.</w:t>
      </w:r>
    </w:p>
    <w:p w:rsidR="003C6E5A" w:rsidRDefault="003C6E5A" w:rsidP="003C6E5A">
      <w:pPr>
        <w:pStyle w:val="Paragraph1"/>
      </w:pPr>
      <w:r>
        <w:t>Materials shall be suitable for specified service conditions and shall be integrated into overall assembly by PVC pipe Supplier.</w:t>
      </w:r>
    </w:p>
    <w:p w:rsidR="00B76426" w:rsidRPr="003C6E5A" w:rsidRDefault="00B76426" w:rsidP="00B76426">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Remove paragraph “C” below if not for potable water use. </w:t>
      </w:r>
    </w:p>
    <w:p w:rsidR="00B76426" w:rsidRDefault="00B76426" w:rsidP="00B4531F">
      <w:pPr>
        <w:pStyle w:val="Paragraph"/>
      </w:pPr>
      <w:r>
        <w:t>Regulatory Requirements</w:t>
      </w:r>
    </w:p>
    <w:p w:rsidR="00B76426" w:rsidRPr="00B71414" w:rsidRDefault="00B76426" w:rsidP="00B4531F">
      <w:pPr>
        <w:pStyle w:val="Paragraph1"/>
        <w:numPr>
          <w:ilvl w:val="3"/>
          <w:numId w:val="20"/>
        </w:numPr>
      </w:pPr>
      <w:r>
        <w:t>Pipe and fittings, including linings and coatings, that will convey potable water or water that will be treated to become potable, shall be certified by an accredited organization in accordance with NSF 61 as being suitable for contact with potable water, and shall comply with requirements of authorities having jurisdiction at Site.</w:t>
      </w:r>
    </w:p>
    <w:p w:rsidR="003C6E5A" w:rsidRPr="005F6A93" w:rsidRDefault="003C6E5A" w:rsidP="003C6E5A">
      <w:pPr>
        <w:pStyle w:val="ArticleHeading"/>
      </w:pPr>
      <w:r w:rsidRPr="005F6A93">
        <w:t>SUBMITTALS</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R</w:t>
      </w:r>
      <w:r w:rsidRPr="003C6E5A">
        <w:rPr>
          <w:rFonts w:ascii="Times New Roman" w:hAnsi="Times New Roman"/>
          <w:sz w:val="22"/>
        </w:rPr>
        <w:t xml:space="preserve">eview </w:t>
      </w:r>
      <w:r>
        <w:rPr>
          <w:rFonts w:ascii="Times New Roman" w:hAnsi="Times New Roman"/>
          <w:sz w:val="22"/>
        </w:rPr>
        <w:t>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and “</w:t>
      </w:r>
      <w:r>
        <w:rPr>
          <w:rFonts w:ascii="Times New Roman" w:hAnsi="Times New Roman"/>
          <w:sz w:val="22"/>
        </w:rPr>
        <w:t>B</w:t>
      </w:r>
      <w:r w:rsidRPr="003C6E5A">
        <w:rPr>
          <w:rFonts w:ascii="Times New Roman" w:hAnsi="Times New Roman"/>
          <w:sz w:val="22"/>
        </w:rPr>
        <w:t>” below and modify or eliminate to suit the project. Piping layout should only be requested for special circumstances such as areas where pipe restraint is required.</w:t>
      </w:r>
    </w:p>
    <w:p w:rsidR="003C6E5A" w:rsidRPr="001B791A" w:rsidRDefault="003C6E5A" w:rsidP="003C6E5A">
      <w:pPr>
        <w:pStyle w:val="Paragraph"/>
      </w:pPr>
      <w:r w:rsidRPr="00863C60">
        <w:t>Action Submittals: Submit the following:</w:t>
      </w:r>
    </w:p>
    <w:p w:rsidR="003C6E5A" w:rsidRPr="001B791A" w:rsidRDefault="003C6E5A" w:rsidP="003C6E5A">
      <w:pPr>
        <w:pStyle w:val="Paragraph1"/>
      </w:pPr>
      <w:r>
        <w:t>Product Data:</w:t>
      </w:r>
    </w:p>
    <w:p w:rsidR="003C6E5A" w:rsidRPr="001B791A" w:rsidRDefault="003C6E5A" w:rsidP="003C6E5A">
      <w:pPr>
        <w:pStyle w:val="Subparagrapha"/>
      </w:pPr>
      <w:r>
        <w:t>Submit product data on pipe, fittings, gaskets, hardware, pipe gasket lubricant and appurtenances sufficient to demonstrate compliance with the Contract Documents.</w:t>
      </w:r>
    </w:p>
    <w:p w:rsidR="00C56785" w:rsidRPr="003C6E5A" w:rsidRDefault="00C56785" w:rsidP="00C56785">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Remove paragraph “b” below if not a potable water project. </w:t>
      </w:r>
    </w:p>
    <w:p w:rsidR="003C6E5A" w:rsidRPr="001B791A" w:rsidRDefault="003C6E5A" w:rsidP="003C6E5A">
      <w:pPr>
        <w:pStyle w:val="Paragraph"/>
      </w:pPr>
      <w:r>
        <w:t xml:space="preserve">Informational Submittals: Submit the following: </w:t>
      </w:r>
    </w:p>
    <w:p w:rsidR="003C6E5A" w:rsidRPr="001B791A" w:rsidRDefault="003C6E5A" w:rsidP="003C6E5A">
      <w:pPr>
        <w:pStyle w:val="Paragraph1"/>
      </w:pPr>
      <w:r>
        <w:t xml:space="preserve">Certificates: </w:t>
      </w:r>
    </w:p>
    <w:p w:rsidR="003C6E5A" w:rsidRDefault="003C6E5A" w:rsidP="003C6E5A">
      <w:pPr>
        <w:pStyle w:val="Subparagrapha"/>
      </w:pPr>
      <w:r>
        <w:t xml:space="preserve">Submit manufacturer’s certificate of compliance </w:t>
      </w:r>
      <w:r w:rsidR="00C56785">
        <w:t xml:space="preserve">with </w:t>
      </w:r>
      <w:r>
        <w:t>standards referenced in this Section.</w:t>
      </w:r>
    </w:p>
    <w:p w:rsidR="00B76426" w:rsidRPr="001B791A" w:rsidRDefault="00B76426" w:rsidP="00B4531F">
      <w:pPr>
        <w:pStyle w:val="Subparagrapha"/>
        <w:numPr>
          <w:ilvl w:val="4"/>
          <w:numId w:val="20"/>
        </w:numPr>
      </w:pPr>
      <w:r>
        <w:t>Submit manufacturer’s certificate of NSF 61 compliance for all components coming into contact with potable water.</w:t>
      </w:r>
    </w:p>
    <w:p w:rsidR="003C6E5A" w:rsidRPr="001B791A" w:rsidRDefault="003C6E5A" w:rsidP="003C6E5A">
      <w:pPr>
        <w:pStyle w:val="Paragraph1"/>
      </w:pPr>
      <w:r>
        <w:t xml:space="preserve">Source Quality Control Submittals: </w:t>
      </w:r>
    </w:p>
    <w:p w:rsidR="003C6E5A" w:rsidRPr="001B791A" w:rsidRDefault="003C6E5A" w:rsidP="003C6E5A">
      <w:pPr>
        <w:pStyle w:val="Subparagrapha"/>
      </w:pPr>
      <w:r>
        <w:t xml:space="preserve">When requested by Engineer, submit results of source quality control tests. </w:t>
      </w:r>
      <w:r w:rsidRPr="0001163F">
        <w:t>Ensure the quality control tests were completed on the same material installed.</w:t>
      </w:r>
      <w:r>
        <w:t xml:space="preserve"> </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lastRenderedPageBreak/>
        <w:t xml:space="preserve">NTS: </w:t>
      </w:r>
      <w:r>
        <w:rPr>
          <w:rFonts w:ascii="Times New Roman" w:hAnsi="Times New Roman"/>
          <w:sz w:val="22"/>
        </w:rPr>
        <w:t xml:space="preserve"> E</w:t>
      </w:r>
      <w:r w:rsidRPr="003C6E5A">
        <w:rPr>
          <w:rFonts w:ascii="Times New Roman" w:hAnsi="Times New Roman"/>
          <w:sz w:val="22"/>
        </w:rPr>
        <w:t xml:space="preserve">dit or delete </w:t>
      </w:r>
      <w:r>
        <w:rPr>
          <w:rFonts w:ascii="Times New Roman" w:hAnsi="Times New Roman"/>
          <w:sz w:val="22"/>
        </w:rPr>
        <w:t>P</w:t>
      </w:r>
      <w:r w:rsidRPr="003C6E5A">
        <w:rPr>
          <w:rFonts w:ascii="Times New Roman" w:hAnsi="Times New Roman"/>
          <w:sz w:val="22"/>
        </w:rPr>
        <w:t>aragraph “3” below if project requirements prohibit an experience clause.</w:t>
      </w:r>
    </w:p>
    <w:p w:rsidR="003C6E5A" w:rsidRDefault="003C6E5A" w:rsidP="003C6E5A">
      <w:pPr>
        <w:pStyle w:val="Paragraph1"/>
      </w:pPr>
      <w:r>
        <w:t xml:space="preserve">Qualifications Statements: </w:t>
      </w:r>
    </w:p>
    <w:p w:rsidR="003C6E5A" w:rsidRDefault="003C6E5A" w:rsidP="003C6E5A">
      <w:pPr>
        <w:pStyle w:val="Subparagrapha"/>
      </w:pPr>
      <w:r>
        <w:t>Submit qualifications of manufacturer when requested by Engineer.</w:t>
      </w:r>
    </w:p>
    <w:p w:rsidR="003C6E5A" w:rsidRDefault="003C6E5A" w:rsidP="003C6E5A">
      <w:pPr>
        <w:pStyle w:val="Subparagrapha"/>
      </w:pPr>
      <w:r>
        <w:t>Submit qualifications of installer when requested by Engineer.</w:t>
      </w:r>
    </w:p>
    <w:p w:rsidR="003C6E5A" w:rsidRDefault="003C6E5A" w:rsidP="003C6E5A">
      <w:pPr>
        <w:pStyle w:val="ArticleHeading"/>
      </w:pPr>
      <w:r w:rsidRPr="003C6E5A">
        <w:t>DELIVERY, STORAGE, AND HANDLING</w:t>
      </w:r>
    </w:p>
    <w:p w:rsidR="003C6E5A" w:rsidRDefault="003C6E5A" w:rsidP="003C6E5A">
      <w:pPr>
        <w:pStyle w:val="Paragraph"/>
      </w:pPr>
      <w:r w:rsidRPr="00863C60">
        <w:t xml:space="preserve">Ship and store in accordance with manufacture’s recommendations. </w:t>
      </w:r>
    </w:p>
    <w:p w:rsidR="003C6E5A" w:rsidRDefault="003C6E5A" w:rsidP="003C6E5A">
      <w:pPr>
        <w:pStyle w:val="Paragraph"/>
      </w:pPr>
      <w:r w:rsidRPr="00863C60">
        <w:t>Inspect all materials during unloading process.</w:t>
      </w:r>
    </w:p>
    <w:p w:rsidR="003C6E5A" w:rsidRDefault="003C6E5A" w:rsidP="003C6E5A">
      <w:pPr>
        <w:pStyle w:val="Paragraph"/>
      </w:pPr>
      <w:r w:rsidRPr="00863C60">
        <w:t xml:space="preserve">Notify </w:t>
      </w:r>
      <w:r>
        <w:t>Owner</w:t>
      </w:r>
      <w:r w:rsidRPr="00863C60">
        <w:t xml:space="preserve"> of any cracked, flawed or otherwise defective material.</w:t>
      </w:r>
    </w:p>
    <w:p w:rsidR="003C6E5A" w:rsidRDefault="003C6E5A" w:rsidP="003C6E5A">
      <w:pPr>
        <w:pStyle w:val="Paragraph"/>
      </w:pPr>
      <w:r>
        <w:t>Remove all materials from the S</w:t>
      </w:r>
      <w:r w:rsidRPr="00863C60">
        <w:t>ite that are found to be unsatisfactory</w:t>
      </w:r>
      <w:r>
        <w:t>.</w:t>
      </w:r>
    </w:p>
    <w:p w:rsidR="003C6E5A" w:rsidRPr="001B791A" w:rsidRDefault="003C6E5A" w:rsidP="003C6E5A">
      <w:pPr>
        <w:pStyle w:val="Paragraph"/>
      </w:pPr>
      <w:r w:rsidRPr="00863C60">
        <w:t>Comply with Section 01 65 00 Product Delivery Requirements and Section 01 66 00 Product Storage and Handling Requirements.</w:t>
      </w:r>
    </w:p>
    <w:p w:rsidR="003C6E5A" w:rsidRDefault="003C6E5A" w:rsidP="00C9219E">
      <w:pPr>
        <w:pStyle w:val="PartDesignation"/>
        <w:ind w:left="0"/>
      </w:pPr>
      <w:r>
        <w:t>PRODUCTS</w:t>
      </w:r>
    </w:p>
    <w:p w:rsidR="003C6E5A" w:rsidRDefault="00B76426" w:rsidP="003C6E5A">
      <w:pPr>
        <w:pStyle w:val="ArticleHeading"/>
      </w:pPr>
      <w:r>
        <w:t>MATERIALS</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E</w:t>
      </w:r>
      <w:r w:rsidRPr="003C6E5A">
        <w:rPr>
          <w:rFonts w:ascii="Times New Roman" w:hAnsi="Times New Roman"/>
          <w:sz w:val="22"/>
        </w:rPr>
        <w:t xml:space="preserve">dit </w:t>
      </w:r>
      <w:r>
        <w:rPr>
          <w:rFonts w:ascii="Times New Roman" w:hAnsi="Times New Roman"/>
          <w:sz w:val="22"/>
        </w:rPr>
        <w:t>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to suit the project.</w:t>
      </w:r>
    </w:p>
    <w:p w:rsidR="003C6E5A" w:rsidRPr="00204AC6" w:rsidRDefault="003C6E5A" w:rsidP="003C6E5A">
      <w:pPr>
        <w:pStyle w:val="Paragraph"/>
      </w:pPr>
      <w:r w:rsidRPr="00204AC6">
        <w:t>General:</w:t>
      </w:r>
    </w:p>
    <w:p w:rsidR="003C6E5A" w:rsidRPr="00AF4B7D" w:rsidRDefault="003C6E5A" w:rsidP="003C6E5A">
      <w:pPr>
        <w:pStyle w:val="Paragraph1"/>
      </w:pPr>
      <w:r>
        <w:t>P</w:t>
      </w:r>
      <w:r w:rsidRPr="00AF4B7D">
        <w:t>ip</w:t>
      </w:r>
      <w:r>
        <w:t>e</w:t>
      </w:r>
      <w:r w:rsidRPr="00AF4B7D">
        <w:t xml:space="preserve"> </w:t>
      </w:r>
      <w:r>
        <w:t xml:space="preserve">materials </w:t>
      </w:r>
      <w:r w:rsidRPr="00AF4B7D">
        <w:t xml:space="preserve">shall be </w:t>
      </w:r>
      <w:r>
        <w:t xml:space="preserve">suitable for </w:t>
      </w:r>
      <w:r w:rsidRPr="00AF4B7D">
        <w:t>services intended</w:t>
      </w:r>
      <w:r>
        <w:t xml:space="preserve">.  </w:t>
      </w:r>
    </w:p>
    <w:p w:rsidR="003C6E5A" w:rsidRDefault="003C6E5A" w:rsidP="003C6E5A">
      <w:pPr>
        <w:pStyle w:val="Paragraph1"/>
      </w:pPr>
      <w:r>
        <w:t>P</w:t>
      </w:r>
      <w:r w:rsidRPr="00AF4B7D">
        <w:t xml:space="preserve">ipe shall be homogeneous throughout and free </w:t>
      </w:r>
      <w:r>
        <w:t>of</w:t>
      </w:r>
      <w:r w:rsidRPr="00AF4B7D">
        <w:t xml:space="preserve"> visible cracks, holes, foreign inclusions, </w:t>
      </w:r>
      <w:r>
        <w:t>and</w:t>
      </w:r>
      <w:r w:rsidRPr="00AF4B7D">
        <w:t xml:space="preserve"> other defects</w:t>
      </w:r>
      <w:r>
        <w:t xml:space="preserve">. </w:t>
      </w:r>
      <w:r w:rsidRPr="00AF4B7D">
        <w:t xml:space="preserve"> Unless otherwise shown or </w:t>
      </w:r>
      <w:r>
        <w:t>indicated</w:t>
      </w:r>
      <w:r w:rsidRPr="00AF4B7D">
        <w:t>, pipe shall be uniform in color, opacity, density, and other physical properties.</w:t>
      </w:r>
    </w:p>
    <w:p w:rsidR="003C6E5A" w:rsidRDefault="003C6E5A" w:rsidP="003C6E5A">
      <w:pPr>
        <w:pStyle w:val="Paragraph1"/>
      </w:pPr>
      <w:r>
        <w:t>Buried pipe shall be capable of withstanding external live load, including impact, equal to AASHTO H-20 loading, with cover shown or indicated in the Contract Documents.</w:t>
      </w:r>
    </w:p>
    <w:p w:rsidR="003C6E5A" w:rsidRPr="00FE725B" w:rsidRDefault="003C6E5A" w:rsidP="003C6E5A">
      <w:pPr>
        <w:pStyle w:val="Paragraph1"/>
      </w:pPr>
      <w:r w:rsidRPr="00FE725B">
        <w:t>Pipe</w:t>
      </w:r>
      <w:r>
        <w:t>,</w:t>
      </w:r>
      <w:r w:rsidRPr="00FE725B">
        <w:t xml:space="preserve"> fittings, </w:t>
      </w:r>
      <w:r>
        <w:t xml:space="preserve">and appurtenances in contact with </w:t>
      </w:r>
      <w:r w:rsidRPr="00FE725B">
        <w:t xml:space="preserve">potable water or water that will be treated to become potable shall be </w:t>
      </w:r>
      <w:r>
        <w:t xml:space="preserve">listed in </w:t>
      </w:r>
      <w:r w:rsidRPr="00FE725B">
        <w:t>ANSI/NSF 61 as being suitable for contact with potable water</w:t>
      </w:r>
      <w:r>
        <w:t xml:space="preserve">.  </w:t>
      </w:r>
    </w:p>
    <w:p w:rsidR="003C6E5A" w:rsidRDefault="003C6E5A" w:rsidP="007B0F98">
      <w:pPr>
        <w:pStyle w:val="Paragraph"/>
      </w:pPr>
      <w:r>
        <w:t>POLYVINYL CHLORIDE (PVC) PIPING</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N</w:t>
      </w:r>
      <w:r>
        <w:rPr>
          <w:rFonts w:ascii="Times New Roman" w:hAnsi="Times New Roman"/>
          <w:sz w:val="22"/>
        </w:rPr>
        <w:t>TS</w:t>
      </w:r>
      <w:r w:rsidRPr="003C6E5A">
        <w:rPr>
          <w:rFonts w:ascii="Times New Roman" w:hAnsi="Times New Roman"/>
          <w:sz w:val="22"/>
        </w:rPr>
        <w:t xml:space="preserve">: </w:t>
      </w:r>
      <w:r>
        <w:rPr>
          <w:rFonts w:ascii="Times New Roman" w:hAnsi="Times New Roman"/>
          <w:sz w:val="22"/>
        </w:rPr>
        <w:t xml:space="preserve"> 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and “</w:t>
      </w:r>
      <w:r>
        <w:rPr>
          <w:rFonts w:ascii="Times New Roman" w:hAnsi="Times New Roman"/>
          <w:sz w:val="22"/>
        </w:rPr>
        <w:t>B</w:t>
      </w:r>
      <w:r w:rsidRPr="003C6E5A">
        <w:rPr>
          <w:rFonts w:ascii="Times New Roman" w:hAnsi="Times New Roman"/>
          <w:sz w:val="22"/>
        </w:rPr>
        <w:t xml:space="preserve">” covers </w:t>
      </w:r>
      <w:r>
        <w:rPr>
          <w:rFonts w:ascii="Times New Roman" w:hAnsi="Times New Roman"/>
          <w:sz w:val="22"/>
        </w:rPr>
        <w:t>PVC</w:t>
      </w:r>
      <w:r w:rsidRPr="003C6E5A">
        <w:rPr>
          <w:rFonts w:ascii="Times New Roman" w:hAnsi="Times New Roman"/>
          <w:sz w:val="22"/>
        </w:rPr>
        <w:t xml:space="preserve"> pipe typically used in buried pressurized applications, such as sanitary force mains.  Delete if not required.</w:t>
      </w:r>
      <w:r>
        <w:rPr>
          <w:rFonts w:ascii="Times New Roman" w:hAnsi="Times New Roman"/>
          <w:sz w:val="22"/>
        </w:rPr>
        <w:t xml:space="preserve">  </w:t>
      </w:r>
      <w:r w:rsidRPr="003C6E5A">
        <w:rPr>
          <w:rFonts w:ascii="Times New Roman" w:hAnsi="Times New Roman"/>
          <w:sz w:val="22"/>
        </w:rPr>
        <w:t xml:space="preserve">Not covered in </w:t>
      </w:r>
      <w:r>
        <w:rPr>
          <w:rFonts w:ascii="Times New Roman" w:hAnsi="Times New Roman"/>
          <w:sz w:val="22"/>
        </w:rPr>
        <w:t>P</w:t>
      </w:r>
      <w:r w:rsidRPr="003C6E5A">
        <w:rPr>
          <w:rFonts w:ascii="Times New Roman" w:hAnsi="Times New Roman"/>
          <w:sz w:val="22"/>
        </w:rPr>
        <w:t>aragraph “</w:t>
      </w:r>
      <w:r>
        <w:rPr>
          <w:rFonts w:ascii="Times New Roman" w:hAnsi="Times New Roman"/>
          <w:sz w:val="22"/>
        </w:rPr>
        <w:t>A</w:t>
      </w:r>
      <w:r w:rsidRPr="003C6E5A">
        <w:rPr>
          <w:rFonts w:ascii="Times New Roman" w:hAnsi="Times New Roman"/>
          <w:sz w:val="22"/>
        </w:rPr>
        <w:t xml:space="preserve">” is </w:t>
      </w:r>
      <w:r>
        <w:rPr>
          <w:rFonts w:ascii="Times New Roman" w:hAnsi="Times New Roman"/>
          <w:sz w:val="22"/>
        </w:rPr>
        <w:t>PVC</w:t>
      </w:r>
      <w:r w:rsidRPr="003C6E5A">
        <w:rPr>
          <w:rFonts w:ascii="Times New Roman" w:hAnsi="Times New Roman"/>
          <w:sz w:val="22"/>
        </w:rPr>
        <w:t xml:space="preserve"> piping with integral restrained joints as used in trenchless applications such as pipe bursting or directional drilling.  Contact manufacturers such as </w:t>
      </w:r>
      <w:r>
        <w:rPr>
          <w:rFonts w:ascii="Times New Roman" w:hAnsi="Times New Roman"/>
          <w:sz w:val="22"/>
        </w:rPr>
        <w:t>IPEX</w:t>
      </w:r>
      <w:r w:rsidRPr="003C6E5A">
        <w:rPr>
          <w:rFonts w:ascii="Times New Roman" w:hAnsi="Times New Roman"/>
          <w:sz w:val="22"/>
        </w:rPr>
        <w:t xml:space="preserve"> and </w:t>
      </w:r>
      <w:proofErr w:type="spellStart"/>
      <w:r>
        <w:rPr>
          <w:rFonts w:ascii="Times New Roman" w:hAnsi="Times New Roman"/>
          <w:sz w:val="22"/>
        </w:rPr>
        <w:t>C</w:t>
      </w:r>
      <w:r w:rsidRPr="003C6E5A">
        <w:rPr>
          <w:rFonts w:ascii="Times New Roman" w:hAnsi="Times New Roman"/>
          <w:sz w:val="22"/>
        </w:rPr>
        <w:t>ertainteed</w:t>
      </w:r>
      <w:proofErr w:type="spellEnd"/>
      <w:r w:rsidRPr="003C6E5A">
        <w:rPr>
          <w:rFonts w:ascii="Times New Roman" w:hAnsi="Times New Roman"/>
          <w:sz w:val="22"/>
        </w:rPr>
        <w:t xml:space="preserve"> for information on such systems.</w:t>
      </w:r>
    </w:p>
    <w:p w:rsidR="003C6E5A" w:rsidRPr="001B791A" w:rsidRDefault="003C6E5A" w:rsidP="007B0F98">
      <w:pPr>
        <w:pStyle w:val="Paragraph1"/>
      </w:pPr>
      <w:r w:rsidRPr="00863C60">
        <w:t>Buried PVC</w:t>
      </w:r>
      <w:r>
        <w:t xml:space="preserve"> Sanitary</w:t>
      </w:r>
      <w:r w:rsidRPr="00863C60">
        <w:t xml:space="preserve"> Pressure Pipe: </w:t>
      </w:r>
    </w:p>
    <w:p w:rsidR="003C6E5A" w:rsidRPr="001B791A" w:rsidRDefault="003C6E5A" w:rsidP="007B0F98">
      <w:pPr>
        <w:pStyle w:val="Subparagrapha"/>
      </w:pPr>
      <w:r w:rsidRPr="00863C60">
        <w:t xml:space="preserve">Material: </w:t>
      </w:r>
    </w:p>
    <w:p w:rsidR="003C6E5A" w:rsidRDefault="003C6E5A" w:rsidP="007B0F98">
      <w:pPr>
        <w:pStyle w:val="Subparagraph1"/>
      </w:pPr>
      <w:r w:rsidRPr="00863C60">
        <w:t xml:space="preserve">Pipe shall comply with AWWA C900 </w:t>
      </w:r>
    </w:p>
    <w:p w:rsidR="003C6E5A" w:rsidRDefault="003C6E5A" w:rsidP="007B0F98">
      <w:pPr>
        <w:pStyle w:val="Subparagraph1"/>
      </w:pPr>
      <w:r w:rsidRPr="00863C60">
        <w:t>Material shall comply with ASTM D1784.</w:t>
      </w:r>
    </w:p>
    <w:p w:rsidR="003C6E5A" w:rsidRPr="003C6E5A" w:rsidRDefault="003C6E5A" w:rsidP="003C6E5A">
      <w:pPr>
        <w:pStyle w:val="CommentBox"/>
        <w:rPr>
          <w:rFonts w:ascii="Times New Roman" w:hAnsi="Times New Roman"/>
          <w:sz w:val="22"/>
        </w:rPr>
      </w:pPr>
      <w:r w:rsidRPr="003C6E5A">
        <w:rPr>
          <w:rFonts w:ascii="Times New Roman" w:hAnsi="Times New Roman"/>
          <w:sz w:val="22"/>
          <w:szCs w:val="22"/>
        </w:rPr>
        <w:lastRenderedPageBreak/>
        <w:t>NTS</w:t>
      </w:r>
      <w:r>
        <w:t>:</w:t>
      </w:r>
      <w:r w:rsidRPr="003C6E5A">
        <w:rPr>
          <w:rFonts w:ascii="Times New Roman" w:hAnsi="Times New Roman"/>
          <w:sz w:val="22"/>
        </w:rPr>
        <w:t xml:space="preserve"> </w:t>
      </w:r>
      <w:r>
        <w:rPr>
          <w:rFonts w:ascii="Times New Roman" w:hAnsi="Times New Roman"/>
          <w:sz w:val="22"/>
        </w:rPr>
        <w:t xml:space="preserve"> I</w:t>
      </w:r>
      <w:r w:rsidRPr="003C6E5A">
        <w:rPr>
          <w:rFonts w:ascii="Times New Roman" w:hAnsi="Times New Roman"/>
          <w:sz w:val="22"/>
        </w:rPr>
        <w:t xml:space="preserve">nsert at (--1--) the wall thickness (i.e., SDR “18”, SDR “21”, etc.).  AWWA C900 covers PVC pipe four-inch through </w:t>
      </w:r>
      <w:r w:rsidR="00702F4B">
        <w:rPr>
          <w:rFonts w:ascii="Times New Roman" w:hAnsi="Times New Roman"/>
          <w:sz w:val="22"/>
        </w:rPr>
        <w:t>60</w:t>
      </w:r>
      <w:r w:rsidRPr="003C6E5A">
        <w:rPr>
          <w:rFonts w:ascii="Times New Roman" w:hAnsi="Times New Roman"/>
          <w:sz w:val="22"/>
        </w:rPr>
        <w:t>-inch diameter in SDR 14 (e.g., 200 psi working pressure rating), 18 (150 psi), and 25 (100 psi).</w:t>
      </w:r>
    </w:p>
    <w:p w:rsidR="003C6E5A" w:rsidRPr="00D65D8E" w:rsidRDefault="003C6E5A" w:rsidP="007B0F98">
      <w:pPr>
        <w:pStyle w:val="Subparagraph1"/>
      </w:pPr>
      <w:r>
        <w:t>Wall Thickness: SDR (--1--).</w:t>
      </w:r>
    </w:p>
    <w:p w:rsidR="003C6E5A" w:rsidRDefault="003C6E5A" w:rsidP="007B0F98">
      <w:pPr>
        <w:pStyle w:val="Subparagraph1"/>
      </w:pPr>
      <w:r>
        <w:t xml:space="preserve">Fabricate pipe with cast-iron pipe equivalent outside diameter.  </w:t>
      </w:r>
    </w:p>
    <w:p w:rsidR="003C6E5A" w:rsidRPr="00D65D8E" w:rsidRDefault="003C6E5A" w:rsidP="007B0F98">
      <w:pPr>
        <w:pStyle w:val="Subparagrapha"/>
      </w:pPr>
      <w:r>
        <w:t>Fittings:</w:t>
      </w:r>
    </w:p>
    <w:p w:rsidR="003C6E5A" w:rsidRPr="00D65D8E" w:rsidRDefault="003C6E5A" w:rsidP="007B0F98">
      <w:pPr>
        <w:pStyle w:val="Subparagraph1"/>
      </w:pPr>
      <w:r>
        <w:t>Comply with AWWA C900, or AWWA C907, as applicable.</w:t>
      </w:r>
    </w:p>
    <w:p w:rsidR="003C6E5A" w:rsidRPr="00D65D8E" w:rsidRDefault="003C6E5A" w:rsidP="007B0F98">
      <w:pPr>
        <w:pStyle w:val="Subparagrapha"/>
      </w:pPr>
      <w:r>
        <w:t>Joints:</w:t>
      </w:r>
    </w:p>
    <w:p w:rsidR="003C6E5A" w:rsidRDefault="003C6E5A" w:rsidP="007B0F98">
      <w:pPr>
        <w:pStyle w:val="Subparagraph1"/>
      </w:pPr>
      <w:r>
        <w:t>Provide</w:t>
      </w:r>
      <w:r w:rsidRPr="000B3E7A">
        <w:t xml:space="preserve"> bell and spigot joints</w:t>
      </w:r>
      <w:r>
        <w:t>.  B</w:t>
      </w:r>
      <w:r w:rsidRPr="000B3E7A">
        <w:t xml:space="preserve">ell shall consist of an integral wall section </w:t>
      </w:r>
      <w:r>
        <w:t xml:space="preserve">to hold securely in place (and prevent displacement during assembly of joint) </w:t>
      </w:r>
      <w:r w:rsidRPr="000B3E7A">
        <w:t xml:space="preserve">elastomeric </w:t>
      </w:r>
      <w:r>
        <w:t xml:space="preserve">O-ring </w:t>
      </w:r>
      <w:r w:rsidRPr="000B3E7A">
        <w:t>gasket</w:t>
      </w:r>
      <w:r>
        <w:t xml:space="preserve">.  </w:t>
      </w:r>
    </w:p>
    <w:p w:rsidR="003C6E5A" w:rsidRDefault="003C6E5A" w:rsidP="007B0F98">
      <w:pPr>
        <w:pStyle w:val="Subparagraph1"/>
      </w:pPr>
      <w:r>
        <w:t>Jointing lubricant shall be as recommended by pipe manufacturer.</w:t>
      </w:r>
    </w:p>
    <w:p w:rsidR="003C6E5A" w:rsidRPr="003C6E5A" w:rsidRDefault="003C6E5A" w:rsidP="003C6E5A">
      <w:pPr>
        <w:pStyle w:val="CommentBox"/>
        <w:rPr>
          <w:rFonts w:ascii="Times New Roman" w:hAnsi="Times New Roman"/>
          <w:sz w:val="22"/>
        </w:rPr>
      </w:pPr>
      <w:r w:rsidRPr="003C6E5A">
        <w:rPr>
          <w:rFonts w:ascii="Times New Roman" w:hAnsi="Times New Roman"/>
          <w:sz w:val="22"/>
        </w:rPr>
        <w:t xml:space="preserve">NTS: </w:t>
      </w:r>
      <w:r>
        <w:rPr>
          <w:rFonts w:ascii="Times New Roman" w:hAnsi="Times New Roman"/>
          <w:sz w:val="22"/>
        </w:rPr>
        <w:t xml:space="preserve"> S</w:t>
      </w:r>
      <w:r w:rsidRPr="003C6E5A">
        <w:rPr>
          <w:rFonts w:ascii="Times New Roman" w:hAnsi="Times New Roman"/>
          <w:sz w:val="22"/>
        </w:rPr>
        <w:t>pecify nitrile gaskets when pipe is installed in oil-contaminated soils.</w:t>
      </w:r>
    </w:p>
    <w:p w:rsidR="003C6E5A" w:rsidRDefault="003C6E5A" w:rsidP="007B0F98">
      <w:pPr>
        <w:pStyle w:val="Subparagraph1"/>
      </w:pPr>
      <w:r>
        <w:t>Provide e</w:t>
      </w:r>
      <w:r w:rsidRPr="000B3E7A">
        <w:t xml:space="preserve">lastomeric gaskets </w:t>
      </w:r>
      <w:r>
        <w:t>complying with</w:t>
      </w:r>
      <w:r w:rsidRPr="000B3E7A">
        <w:t xml:space="preserve"> ASTM F477</w:t>
      </w:r>
      <w:r>
        <w:t xml:space="preserve"> and</w:t>
      </w:r>
      <w:r w:rsidRPr="000B3E7A">
        <w:t xml:space="preserve"> </w:t>
      </w:r>
      <w:r w:rsidRPr="00D76EE1">
        <w:t>ASTM D3139</w:t>
      </w:r>
      <w:r w:rsidRPr="000B3E7A">
        <w:t>.</w:t>
      </w:r>
    </w:p>
    <w:p w:rsidR="003C6E5A" w:rsidRDefault="003C6E5A" w:rsidP="007B0F98">
      <w:pPr>
        <w:pStyle w:val="Subparagraph1"/>
      </w:pPr>
      <w:r w:rsidRPr="00863C60">
        <w:t>Restrained Joints: Provide restrained joints where shown or indicated.</w:t>
      </w:r>
    </w:p>
    <w:p w:rsidR="00F40B7E" w:rsidRDefault="00F40B7E" w:rsidP="007B0F98">
      <w:pPr>
        <w:pStyle w:val="Paragraph1"/>
      </w:pPr>
      <w:bookmarkStart w:id="2" w:name="_GoBack"/>
      <w:bookmarkEnd w:id="2"/>
      <w:r>
        <w:t xml:space="preserve">Buried </w:t>
      </w:r>
      <w:r w:rsidRPr="00D65D8E">
        <w:t>PVC</w:t>
      </w:r>
      <w:r>
        <w:t xml:space="preserve"> Water</w:t>
      </w:r>
      <w:r w:rsidRPr="00D65D8E">
        <w:t xml:space="preserve"> </w:t>
      </w:r>
      <w:r>
        <w:t>Pressure Pipe (Diameter ≤ 1</w:t>
      </w:r>
      <w:r w:rsidR="00702F4B">
        <w:t>6</w:t>
      </w:r>
      <w:r>
        <w:t xml:space="preserve"> inch):</w:t>
      </w:r>
      <w:r w:rsidRPr="00D65D8E">
        <w:t xml:space="preserve"> </w:t>
      </w:r>
    </w:p>
    <w:p w:rsidR="00F40B7E" w:rsidRDefault="00F40B7E" w:rsidP="007B0F98">
      <w:pPr>
        <w:pStyle w:val="Subparagrapha"/>
      </w:pPr>
      <w:r>
        <w:t xml:space="preserve">Material: </w:t>
      </w:r>
    </w:p>
    <w:p w:rsidR="00F40B7E" w:rsidRDefault="00F40B7E" w:rsidP="007B0F98">
      <w:pPr>
        <w:pStyle w:val="Subparagraph1"/>
      </w:pPr>
      <w:r>
        <w:t xml:space="preserve">Pipe shall comply with AWWA C900. </w:t>
      </w:r>
    </w:p>
    <w:p w:rsidR="00F40B7E" w:rsidRDefault="00F40B7E" w:rsidP="007B0F98">
      <w:pPr>
        <w:pStyle w:val="Subparagraph1"/>
      </w:pPr>
      <w:r>
        <w:t>Material shall comply with ASTM D1784, Class 12454-B (DOC 1170).</w:t>
      </w:r>
    </w:p>
    <w:p w:rsidR="003C6E5A" w:rsidRPr="00D80ED7" w:rsidRDefault="00D80ED7" w:rsidP="00D80ED7">
      <w:pPr>
        <w:pStyle w:val="CommentBox"/>
        <w:rPr>
          <w:rFonts w:ascii="Times New Roman" w:hAnsi="Times New Roman"/>
          <w:sz w:val="22"/>
        </w:rPr>
      </w:pPr>
      <w:r w:rsidRPr="00D80ED7">
        <w:rPr>
          <w:rFonts w:ascii="Times New Roman" w:hAnsi="Times New Roman"/>
          <w:sz w:val="22"/>
        </w:rPr>
        <w:t xml:space="preserve">NTS: </w:t>
      </w:r>
      <w:r>
        <w:rPr>
          <w:rFonts w:ascii="Times New Roman" w:hAnsi="Times New Roman"/>
          <w:sz w:val="22"/>
        </w:rPr>
        <w:t xml:space="preserve"> I</w:t>
      </w:r>
      <w:r w:rsidRPr="00D80ED7">
        <w:rPr>
          <w:rFonts w:ascii="Times New Roman" w:hAnsi="Times New Roman"/>
          <w:sz w:val="22"/>
        </w:rPr>
        <w:t>nsert at (--1--) the wall thickness (</w:t>
      </w:r>
      <w:r w:rsidR="00730842">
        <w:rPr>
          <w:rFonts w:ascii="Times New Roman" w:hAnsi="Times New Roman"/>
          <w:sz w:val="22"/>
        </w:rPr>
        <w:t>e.g</w:t>
      </w:r>
      <w:r w:rsidRPr="00D80ED7">
        <w:rPr>
          <w:rFonts w:ascii="Times New Roman" w:hAnsi="Times New Roman"/>
          <w:sz w:val="22"/>
        </w:rPr>
        <w:t xml:space="preserve">. </w:t>
      </w:r>
      <w:r>
        <w:rPr>
          <w:rFonts w:ascii="Times New Roman" w:hAnsi="Times New Roman"/>
          <w:sz w:val="22"/>
        </w:rPr>
        <w:t>DR</w:t>
      </w:r>
      <w:r w:rsidRPr="00D80ED7">
        <w:rPr>
          <w:rFonts w:ascii="Times New Roman" w:hAnsi="Times New Roman"/>
          <w:sz w:val="22"/>
        </w:rPr>
        <w:t xml:space="preserve"> “18</w:t>
      </w:r>
      <w:r w:rsidR="00730842">
        <w:rPr>
          <w:rFonts w:ascii="Times New Roman" w:hAnsi="Times New Roman"/>
          <w:sz w:val="22"/>
        </w:rPr>
        <w:t>”,</w:t>
      </w:r>
      <w:r w:rsidRPr="00D80ED7">
        <w:rPr>
          <w:rFonts w:ascii="Times New Roman" w:hAnsi="Times New Roman"/>
          <w:sz w:val="22"/>
        </w:rPr>
        <w:t xml:space="preserve"> etc.).  </w:t>
      </w:r>
      <w:r w:rsidR="00FF3821" w:rsidRPr="00D80ED7">
        <w:rPr>
          <w:rFonts w:ascii="Times New Roman" w:hAnsi="Times New Roman"/>
          <w:sz w:val="22"/>
        </w:rPr>
        <w:t>AWWA C</w:t>
      </w:r>
      <w:r w:rsidRPr="00D80ED7">
        <w:rPr>
          <w:rFonts w:ascii="Times New Roman" w:hAnsi="Times New Roman"/>
          <w:sz w:val="22"/>
        </w:rPr>
        <w:t>900 covers</w:t>
      </w:r>
      <w:r w:rsidR="00FF3821" w:rsidRPr="00D80ED7">
        <w:rPr>
          <w:rFonts w:ascii="Times New Roman" w:hAnsi="Times New Roman"/>
          <w:sz w:val="22"/>
        </w:rPr>
        <w:t xml:space="preserve"> PVC </w:t>
      </w:r>
      <w:r w:rsidRPr="00D80ED7">
        <w:rPr>
          <w:rFonts w:ascii="Times New Roman" w:hAnsi="Times New Roman"/>
          <w:sz w:val="22"/>
        </w:rPr>
        <w:t xml:space="preserve">pipe four-inch through </w:t>
      </w:r>
      <w:r w:rsidR="00702F4B">
        <w:rPr>
          <w:rFonts w:ascii="Times New Roman" w:hAnsi="Times New Roman"/>
          <w:sz w:val="22"/>
        </w:rPr>
        <w:t>60</w:t>
      </w:r>
      <w:r w:rsidRPr="00D80ED7">
        <w:rPr>
          <w:rFonts w:ascii="Times New Roman" w:hAnsi="Times New Roman"/>
          <w:sz w:val="22"/>
        </w:rPr>
        <w:t xml:space="preserve">-inch diameter in </w:t>
      </w:r>
      <w:r w:rsidR="00FF3821">
        <w:rPr>
          <w:rFonts w:ascii="Times New Roman" w:hAnsi="Times New Roman"/>
          <w:sz w:val="22"/>
        </w:rPr>
        <w:t>SDR</w:t>
      </w:r>
      <w:r w:rsidRPr="00D80ED7">
        <w:rPr>
          <w:rFonts w:ascii="Times New Roman" w:hAnsi="Times New Roman"/>
          <w:sz w:val="22"/>
        </w:rPr>
        <w:t xml:space="preserve"> 14 (e.g., 200 psi working pressure rating), 18 (150 psi), and 25 (100 psi).  </w:t>
      </w:r>
      <w:r w:rsidR="00702F4B">
        <w:rPr>
          <w:rFonts w:ascii="Times New Roman" w:hAnsi="Times New Roman"/>
          <w:sz w:val="22"/>
        </w:rPr>
        <w:t>16 inch is the largest allowed for PVC in the water distribution system.  DR 18 shall be used for PVC in any distribution system application.</w:t>
      </w:r>
    </w:p>
    <w:p w:rsidR="00FF3821" w:rsidRPr="00D65D8E" w:rsidRDefault="00730842" w:rsidP="007B0F98">
      <w:pPr>
        <w:pStyle w:val="Subparagraph1"/>
      </w:pPr>
      <w:r>
        <w:t xml:space="preserve">Wall Thickness: </w:t>
      </w:r>
      <w:r w:rsidR="00FF3821">
        <w:t>DR (--1--).</w:t>
      </w:r>
    </w:p>
    <w:p w:rsidR="00FF3821" w:rsidRDefault="00FF3821" w:rsidP="007B0F98">
      <w:pPr>
        <w:pStyle w:val="Subparagraph1"/>
      </w:pPr>
      <w:r>
        <w:t xml:space="preserve">Fabricate pipe with cast-iron pipe equivalent outside diameter.  </w:t>
      </w:r>
    </w:p>
    <w:p w:rsidR="00FF3821" w:rsidRPr="00D65D8E" w:rsidRDefault="00FF3821" w:rsidP="007B0F98">
      <w:pPr>
        <w:pStyle w:val="Subparagrapha"/>
      </w:pPr>
      <w:r w:rsidRPr="00FF3821">
        <w:t>Fittings:</w:t>
      </w:r>
    </w:p>
    <w:p w:rsidR="00FF3821" w:rsidRDefault="00FF3821" w:rsidP="007B0F98">
      <w:pPr>
        <w:pStyle w:val="Subparagraph1"/>
      </w:pPr>
      <w:r>
        <w:t>Refer to Section 33 05 33, Ductile Iron</w:t>
      </w:r>
      <w:r w:rsidR="00744270">
        <w:t xml:space="preserve"> Pressure</w:t>
      </w:r>
      <w:r>
        <w:t xml:space="preserve"> Utility Piping. </w:t>
      </w:r>
    </w:p>
    <w:p w:rsidR="00FF3821" w:rsidRPr="00D65D8E" w:rsidRDefault="00FF3821" w:rsidP="007B0F98">
      <w:pPr>
        <w:pStyle w:val="Subparagrapha"/>
      </w:pPr>
      <w:r>
        <w:t>Joints:</w:t>
      </w:r>
    </w:p>
    <w:p w:rsidR="00FF3821" w:rsidRDefault="00FF3821" w:rsidP="007B0F98">
      <w:pPr>
        <w:pStyle w:val="Subparagraph1"/>
      </w:pPr>
      <w:r>
        <w:t>Provide</w:t>
      </w:r>
      <w:r w:rsidRPr="000B3E7A">
        <w:t xml:space="preserve"> bell and spigot joints</w:t>
      </w:r>
      <w:r>
        <w:t>.  B</w:t>
      </w:r>
      <w:r w:rsidRPr="000B3E7A">
        <w:t xml:space="preserve">ell shall consist of an integral wall section </w:t>
      </w:r>
      <w:r>
        <w:t xml:space="preserve">to hold securely in place (and prevent displacement during assembly of joint) </w:t>
      </w:r>
      <w:r w:rsidRPr="000B3E7A">
        <w:t xml:space="preserve">elastomeric </w:t>
      </w:r>
      <w:r>
        <w:t xml:space="preserve">O-ring </w:t>
      </w:r>
      <w:r w:rsidRPr="000B3E7A">
        <w:t>gasket</w:t>
      </w:r>
      <w:r>
        <w:t xml:space="preserve">.  </w:t>
      </w:r>
    </w:p>
    <w:p w:rsidR="00FF3821" w:rsidRDefault="00FF3821" w:rsidP="007B0F98">
      <w:pPr>
        <w:pStyle w:val="Subparagraph1"/>
      </w:pPr>
      <w:r>
        <w:t>Jointing lubricant shall be as recommended by pipe manufacturer.</w:t>
      </w:r>
    </w:p>
    <w:p w:rsidR="00FF3821" w:rsidRPr="00FF3821" w:rsidRDefault="00FF3821" w:rsidP="00FF3821">
      <w:pPr>
        <w:pStyle w:val="CommentBox"/>
        <w:rPr>
          <w:rFonts w:ascii="Times New Roman" w:hAnsi="Times New Roman"/>
          <w:sz w:val="22"/>
        </w:rPr>
      </w:pPr>
      <w:r w:rsidRPr="00FF3821">
        <w:rPr>
          <w:rFonts w:ascii="Times New Roman" w:hAnsi="Times New Roman"/>
          <w:sz w:val="22"/>
        </w:rPr>
        <w:t xml:space="preserve">NTS: </w:t>
      </w:r>
      <w:r>
        <w:rPr>
          <w:rFonts w:ascii="Times New Roman" w:hAnsi="Times New Roman"/>
          <w:sz w:val="22"/>
        </w:rPr>
        <w:t xml:space="preserve"> S</w:t>
      </w:r>
      <w:r w:rsidRPr="00FF3821">
        <w:rPr>
          <w:rFonts w:ascii="Times New Roman" w:hAnsi="Times New Roman"/>
          <w:sz w:val="22"/>
        </w:rPr>
        <w:t>pecify nitrile gaskets when pipe is installed in oil-contaminated soils.</w:t>
      </w:r>
    </w:p>
    <w:p w:rsidR="00FF3821" w:rsidRDefault="00FF3821" w:rsidP="007B0F98">
      <w:pPr>
        <w:pStyle w:val="Subparagraph1"/>
      </w:pPr>
      <w:r>
        <w:t>Provide e</w:t>
      </w:r>
      <w:r w:rsidRPr="000B3E7A">
        <w:t xml:space="preserve">lastomeric gaskets </w:t>
      </w:r>
      <w:r>
        <w:t>complying with</w:t>
      </w:r>
      <w:r w:rsidRPr="000B3E7A">
        <w:t xml:space="preserve"> ASTM F477</w:t>
      </w:r>
      <w:r>
        <w:t xml:space="preserve"> and</w:t>
      </w:r>
      <w:r w:rsidRPr="000B3E7A">
        <w:t xml:space="preserve"> </w:t>
      </w:r>
      <w:r w:rsidRPr="00D76EE1">
        <w:t>ASTM D3139</w:t>
      </w:r>
      <w:r w:rsidRPr="000B3E7A">
        <w:t>.</w:t>
      </w:r>
    </w:p>
    <w:p w:rsidR="00FF3821" w:rsidRDefault="00FF3821" w:rsidP="007B0F98">
      <w:pPr>
        <w:pStyle w:val="Subparagraph1"/>
      </w:pPr>
      <w:r>
        <w:t>Restrained Joints: Provide restrained joints where shown or indicated.</w:t>
      </w:r>
    </w:p>
    <w:p w:rsidR="00FF3821" w:rsidRDefault="00FF3821" w:rsidP="007B0F98">
      <w:pPr>
        <w:pStyle w:val="Subparagrapha0"/>
      </w:pPr>
      <w:r>
        <w:t xml:space="preserve">Comply with Section 33 11 00, Water Piping Installation. </w:t>
      </w:r>
    </w:p>
    <w:p w:rsidR="00FF3821" w:rsidRPr="00731084" w:rsidRDefault="00B76426" w:rsidP="00FF3821">
      <w:pPr>
        <w:pStyle w:val="ArticleHeading"/>
      </w:pPr>
      <w:r>
        <w:t xml:space="preserve">MARKING FOR </w:t>
      </w:r>
      <w:r w:rsidR="00FF3821" w:rsidRPr="00731084">
        <w:t xml:space="preserve">IDENTIFICATION </w:t>
      </w:r>
    </w:p>
    <w:p w:rsidR="00350163" w:rsidRDefault="00350163" w:rsidP="007B0F98">
      <w:pPr>
        <w:pStyle w:val="Paragraph"/>
      </w:pPr>
      <w:r>
        <w:t>Pipe Markings:</w:t>
      </w:r>
    </w:p>
    <w:p w:rsidR="00350163" w:rsidRDefault="00350163" w:rsidP="00350163">
      <w:pPr>
        <w:pStyle w:val="CommentBox"/>
        <w:rPr>
          <w:rFonts w:ascii="Times New Roman" w:hAnsi="Times New Roman"/>
          <w:sz w:val="22"/>
        </w:rPr>
      </w:pPr>
      <w:r>
        <w:rPr>
          <w:rFonts w:ascii="Times New Roman" w:hAnsi="Times New Roman"/>
          <w:sz w:val="22"/>
        </w:rPr>
        <w:t>NTS:  Delete Paragraph “</w:t>
      </w:r>
      <w:r w:rsidR="001279B6">
        <w:rPr>
          <w:rFonts w:ascii="Times New Roman" w:hAnsi="Times New Roman"/>
          <w:sz w:val="22"/>
        </w:rPr>
        <w:t>1</w:t>
      </w:r>
      <w:r>
        <w:rPr>
          <w:rFonts w:ascii="Times New Roman" w:hAnsi="Times New Roman"/>
          <w:sz w:val="22"/>
        </w:rPr>
        <w:t>” if there is no laying schedule on the project.</w:t>
      </w:r>
    </w:p>
    <w:p w:rsidR="00350163" w:rsidRDefault="00350163" w:rsidP="007B0F98">
      <w:pPr>
        <w:pStyle w:val="Paragraph1"/>
      </w:pPr>
      <w:r>
        <w:lastRenderedPageBreak/>
        <w:t>Factory-mark each length of pipe and each fitting with designation conforming to those on approved laying schedules.</w:t>
      </w:r>
    </w:p>
    <w:p w:rsidR="00350163" w:rsidRDefault="00350163" w:rsidP="007B0F98">
      <w:pPr>
        <w:pStyle w:val="Paragraph1"/>
      </w:pPr>
      <w:r>
        <w:t>Manufacturer shall cast or paint on each length of pipe and each fitting pipe material, diameter, and pressure or thickness class.</w:t>
      </w:r>
    </w:p>
    <w:p w:rsidR="00FF3821" w:rsidRPr="00731084" w:rsidRDefault="00FF3821" w:rsidP="00FF3821">
      <w:pPr>
        <w:pStyle w:val="ArticleHeading"/>
      </w:pPr>
      <w:r>
        <w:t>SOURCE QUALITY CONTROL</w:t>
      </w:r>
    </w:p>
    <w:p w:rsidR="00FF3821" w:rsidRDefault="00FF3821" w:rsidP="00FF3821">
      <w:pPr>
        <w:pStyle w:val="Paragraph"/>
      </w:pPr>
      <w:r>
        <w:t>Shop Tests:</w:t>
      </w:r>
    </w:p>
    <w:p w:rsidR="00FF3821" w:rsidRDefault="00FF3821" w:rsidP="00FF3821">
      <w:pPr>
        <w:pStyle w:val="Paragraph1"/>
      </w:pPr>
      <w:r>
        <w:t xml:space="preserve">Pipe manufacturer shall maintain continuous quality control program.  </w:t>
      </w:r>
    </w:p>
    <w:p w:rsidR="00FF3821" w:rsidRDefault="00FF3821" w:rsidP="00FF3821">
      <w:pPr>
        <w:pStyle w:val="Paragraph1"/>
      </w:pPr>
      <w:r>
        <w:t>Where applicable and when requested by Engineer, submit results of source quality control tests specified in reference standards.</w:t>
      </w:r>
    </w:p>
    <w:p w:rsidR="00734FDD" w:rsidRDefault="00734FDD" w:rsidP="00734FDD">
      <w:pPr>
        <w:pStyle w:val="ArticleHeading"/>
        <w:rPr>
          <w:rFonts w:eastAsiaTheme="minorEastAsia"/>
        </w:rPr>
      </w:pPr>
      <w:r>
        <w:rPr>
          <w:rFonts w:eastAsiaTheme="minorEastAsia"/>
        </w:rPr>
        <w:t>BURIED PIPING IDENTIFICATION</w:t>
      </w:r>
    </w:p>
    <w:p w:rsidR="00734FDD" w:rsidRPr="00D17775" w:rsidRDefault="00734FDD" w:rsidP="00734FDD">
      <w:pPr>
        <w:pStyle w:val="CommentBox"/>
        <w:rPr>
          <w:rFonts w:ascii="Times New Roman" w:eastAsiaTheme="minorEastAsia" w:hAnsi="Times New Roman"/>
          <w:sz w:val="22"/>
        </w:rPr>
      </w:pPr>
      <w:r w:rsidRPr="00D17775">
        <w:rPr>
          <w:rFonts w:ascii="Times New Roman" w:eastAsiaTheme="minorEastAsia" w:hAnsi="Times New Roman"/>
          <w:sz w:val="22"/>
        </w:rPr>
        <w:t xml:space="preserve">NTS: Coordinate project specific </w:t>
      </w:r>
      <w:r>
        <w:rPr>
          <w:rFonts w:ascii="Times New Roman" w:eastAsiaTheme="minorEastAsia" w:hAnsi="Times New Roman"/>
          <w:sz w:val="22"/>
        </w:rPr>
        <w:t>tracing wire</w:t>
      </w:r>
      <w:r w:rsidRPr="00D17775">
        <w:rPr>
          <w:rFonts w:ascii="Times New Roman" w:eastAsiaTheme="minorEastAsia" w:hAnsi="Times New Roman"/>
          <w:sz w:val="22"/>
        </w:rPr>
        <w:t xml:space="preserve"> requirements with Section </w:t>
      </w:r>
      <w:r>
        <w:rPr>
          <w:rFonts w:ascii="Times New Roman" w:eastAsiaTheme="minorEastAsia" w:hAnsi="Times New Roman"/>
          <w:sz w:val="22"/>
        </w:rPr>
        <w:t xml:space="preserve">33 11 00, Water Piping Installation or 33 31 00, Sanitary Sewer Piping Installation. Insert at (--1--) the appropriate piping installation spec section. Delete if not required. </w:t>
      </w:r>
    </w:p>
    <w:p w:rsidR="00734FDD" w:rsidRDefault="00734FDD" w:rsidP="00734FDD">
      <w:pPr>
        <w:pStyle w:val="Paragraph"/>
      </w:pPr>
      <w:r>
        <w:rPr>
          <w:rFonts w:eastAsiaTheme="minorEastAsia"/>
        </w:rPr>
        <w:t>Provide piping tracing wire; refer to Section (--1--).</w:t>
      </w:r>
    </w:p>
    <w:p w:rsidR="002215A0" w:rsidRPr="00731084" w:rsidRDefault="00ED43F0" w:rsidP="00ED43F0">
      <w:pPr>
        <w:pStyle w:val="PartDesignation"/>
        <w:ind w:left="0"/>
      </w:pPr>
      <w:r>
        <w:t>execution</w:t>
      </w:r>
    </w:p>
    <w:p w:rsidR="00ED43F0" w:rsidRPr="00731084" w:rsidRDefault="00ED43F0" w:rsidP="00ED43F0">
      <w:pPr>
        <w:pStyle w:val="ArticleHeading"/>
      </w:pPr>
      <w:r w:rsidRPr="00731084">
        <w:t>INSPECTION</w:t>
      </w:r>
    </w:p>
    <w:p w:rsidR="00ED43F0" w:rsidRDefault="00ED43F0" w:rsidP="00ED43F0">
      <w:pPr>
        <w:pStyle w:val="Paragraph"/>
      </w:pPr>
      <w:r w:rsidRPr="00731084">
        <w:t>Inspect pip</w:t>
      </w:r>
      <w:r>
        <w:t xml:space="preserve">e materials for </w:t>
      </w:r>
      <w:r w:rsidRPr="00731084">
        <w:t>defects in material and workmanship</w:t>
      </w:r>
      <w:r>
        <w:t xml:space="preserve">.  </w:t>
      </w:r>
      <w:r w:rsidRPr="00731084">
        <w:t xml:space="preserve">Verify compatibility of </w:t>
      </w:r>
      <w:r>
        <w:t xml:space="preserve">pipe and </w:t>
      </w:r>
      <w:r w:rsidRPr="00731084">
        <w:t>fittings.</w:t>
      </w:r>
    </w:p>
    <w:p w:rsidR="007B0F98" w:rsidRDefault="007B0F98" w:rsidP="007B0F98">
      <w:pPr>
        <w:pStyle w:val="ArticleHeading"/>
      </w:pPr>
      <w:r>
        <w:t>INSTALLATION</w:t>
      </w:r>
    </w:p>
    <w:p w:rsidR="007B0F98" w:rsidRDefault="007B0F98" w:rsidP="007B0F98">
      <w:pPr>
        <w:pStyle w:val="Paragraph"/>
      </w:pPr>
      <w:r>
        <w:t xml:space="preserve">Buried Piping Installation </w:t>
      </w:r>
    </w:p>
    <w:p w:rsidR="007B0F98" w:rsidRDefault="007B0F98" w:rsidP="007B0F98">
      <w:pPr>
        <w:pStyle w:val="Paragraph1"/>
      </w:pPr>
      <w:r>
        <w:t>Refer to the applicable Division 33 piping installation section.</w:t>
      </w:r>
    </w:p>
    <w:p w:rsidR="007B0F98" w:rsidRDefault="007B0F98" w:rsidP="007B0F98">
      <w:pPr>
        <w:pStyle w:val="Paragraph"/>
      </w:pPr>
      <w:r>
        <w:t xml:space="preserve">Bedding and Backfill </w:t>
      </w:r>
    </w:p>
    <w:p w:rsidR="007B0F98" w:rsidRDefault="007B0F98" w:rsidP="007B0F98">
      <w:pPr>
        <w:pStyle w:val="Paragraph1"/>
      </w:pPr>
      <w:r>
        <w:t xml:space="preserve">Refer to </w:t>
      </w:r>
      <w:r w:rsidR="00F524F6">
        <w:t xml:space="preserve">Section </w:t>
      </w:r>
      <w:r>
        <w:t xml:space="preserve">31 00 05 Trenching and Earthwork. </w:t>
      </w:r>
    </w:p>
    <w:p w:rsidR="007B0F98" w:rsidRDefault="007B0F98" w:rsidP="007B0F98">
      <w:pPr>
        <w:pStyle w:val="CommentBox"/>
        <w:rPr>
          <w:rFonts w:ascii="Times New Roman" w:hAnsi="Times New Roman"/>
          <w:sz w:val="22"/>
        </w:rPr>
      </w:pPr>
      <w:r>
        <w:rPr>
          <w:rFonts w:ascii="Times New Roman" w:hAnsi="Times New Roman"/>
          <w:sz w:val="22"/>
        </w:rPr>
        <w:t xml:space="preserve">NTS:  Specifier to consider known construction sequencing and procedures when determining pipe design.  Heavy construction loading should be avoided for installed pipes with shallow cover.    </w:t>
      </w:r>
    </w:p>
    <w:p w:rsidR="007B0F98" w:rsidRDefault="007B0F98" w:rsidP="007B0F98">
      <w:pPr>
        <w:pStyle w:val="Paragraph"/>
      </w:pPr>
      <w:r>
        <w:t xml:space="preserve">Contractor shall be responsible for verification of pipe loading during construction.  Pipe design is based on final installation depth and required cover.  </w:t>
      </w:r>
    </w:p>
    <w:p w:rsidR="001524BE" w:rsidRDefault="001524BE" w:rsidP="001524BE">
      <w:pPr>
        <w:pStyle w:val="ArticleHeading"/>
        <w:rPr>
          <w:rFonts w:eastAsiaTheme="minorEastAsia"/>
        </w:rPr>
      </w:pPr>
      <w:r>
        <w:rPr>
          <w:rFonts w:eastAsiaTheme="minorEastAsia"/>
        </w:rPr>
        <w:t xml:space="preserve">BURIED PIPING IDENTIFICATION INSTALLATION </w:t>
      </w:r>
    </w:p>
    <w:p w:rsidR="001524BE" w:rsidRPr="00D17775" w:rsidRDefault="001524BE" w:rsidP="001524BE">
      <w:pPr>
        <w:pStyle w:val="CommentBox"/>
        <w:rPr>
          <w:rFonts w:ascii="Times New Roman" w:eastAsiaTheme="minorEastAsia" w:hAnsi="Times New Roman"/>
          <w:sz w:val="22"/>
        </w:rPr>
      </w:pPr>
      <w:r w:rsidRPr="00D17775">
        <w:rPr>
          <w:rFonts w:ascii="Times New Roman" w:eastAsiaTheme="minorEastAsia" w:hAnsi="Times New Roman"/>
          <w:sz w:val="22"/>
        </w:rPr>
        <w:t xml:space="preserve">NTS: Coordinate project specific </w:t>
      </w:r>
      <w:r>
        <w:rPr>
          <w:rFonts w:ascii="Times New Roman" w:eastAsiaTheme="minorEastAsia" w:hAnsi="Times New Roman"/>
          <w:sz w:val="22"/>
        </w:rPr>
        <w:t>tracing wire</w:t>
      </w:r>
      <w:r w:rsidRPr="00D17775">
        <w:rPr>
          <w:rFonts w:ascii="Times New Roman" w:eastAsiaTheme="minorEastAsia" w:hAnsi="Times New Roman"/>
          <w:sz w:val="22"/>
        </w:rPr>
        <w:t xml:space="preserve"> requirements with Section </w:t>
      </w:r>
      <w:r>
        <w:rPr>
          <w:rFonts w:ascii="Times New Roman" w:eastAsiaTheme="minorEastAsia" w:hAnsi="Times New Roman"/>
          <w:sz w:val="22"/>
        </w:rPr>
        <w:t>33 11 00, Water Piping Installation</w:t>
      </w:r>
      <w:r w:rsidR="00C56785">
        <w:rPr>
          <w:rFonts w:ascii="Times New Roman" w:eastAsiaTheme="minorEastAsia" w:hAnsi="Times New Roman"/>
          <w:sz w:val="22"/>
        </w:rPr>
        <w:t xml:space="preserve"> </w:t>
      </w:r>
      <w:r w:rsidR="00547F07">
        <w:rPr>
          <w:rFonts w:ascii="Times New Roman" w:eastAsiaTheme="minorEastAsia" w:hAnsi="Times New Roman"/>
          <w:sz w:val="22"/>
        </w:rPr>
        <w:t>or</w:t>
      </w:r>
      <w:r w:rsidR="00C56785">
        <w:rPr>
          <w:rFonts w:ascii="Times New Roman" w:eastAsiaTheme="minorEastAsia" w:hAnsi="Times New Roman"/>
          <w:sz w:val="22"/>
        </w:rPr>
        <w:t xml:space="preserve"> 33 31 00 Sanitary Sewer </w:t>
      </w:r>
      <w:r w:rsidR="000905E2">
        <w:rPr>
          <w:rFonts w:ascii="Times New Roman" w:eastAsiaTheme="minorEastAsia" w:hAnsi="Times New Roman"/>
          <w:sz w:val="22"/>
        </w:rPr>
        <w:t>Piping Installation</w:t>
      </w:r>
      <w:r>
        <w:rPr>
          <w:rFonts w:ascii="Times New Roman" w:eastAsiaTheme="minorEastAsia" w:hAnsi="Times New Roman"/>
          <w:sz w:val="22"/>
        </w:rPr>
        <w:t xml:space="preserve">. </w:t>
      </w:r>
      <w:proofErr w:type="gramStart"/>
      <w:r w:rsidR="00547F07">
        <w:rPr>
          <w:rFonts w:ascii="Times New Roman" w:eastAsiaTheme="minorEastAsia" w:hAnsi="Times New Roman"/>
          <w:sz w:val="22"/>
        </w:rPr>
        <w:t>Insert at (--1--) below the appropriate Section.</w:t>
      </w:r>
      <w:proofErr w:type="gramEnd"/>
      <w:r w:rsidR="00547F07">
        <w:rPr>
          <w:rFonts w:ascii="Times New Roman" w:eastAsiaTheme="minorEastAsia" w:hAnsi="Times New Roman"/>
          <w:sz w:val="22"/>
        </w:rPr>
        <w:t xml:space="preserve"> </w:t>
      </w:r>
      <w:r>
        <w:rPr>
          <w:rFonts w:ascii="Times New Roman" w:eastAsiaTheme="minorEastAsia" w:hAnsi="Times New Roman"/>
          <w:sz w:val="22"/>
        </w:rPr>
        <w:t xml:space="preserve">Delete if not required. </w:t>
      </w:r>
    </w:p>
    <w:p w:rsidR="001524BE" w:rsidRPr="007B0F98" w:rsidRDefault="001524BE" w:rsidP="001524BE">
      <w:pPr>
        <w:pStyle w:val="Paragraph"/>
        <w:tabs>
          <w:tab w:val="num" w:pos="972"/>
          <w:tab w:val="left" w:pos="1008"/>
        </w:tabs>
        <w:ind w:left="972"/>
      </w:pPr>
      <w:r>
        <w:rPr>
          <w:rFonts w:eastAsiaTheme="minorEastAsia"/>
        </w:rPr>
        <w:lastRenderedPageBreak/>
        <w:t xml:space="preserve">Install piping tracing wire; refer to Section </w:t>
      </w:r>
      <w:r w:rsidR="00547F07">
        <w:rPr>
          <w:rFonts w:eastAsiaTheme="minorEastAsia"/>
        </w:rPr>
        <w:t>(--1--)</w:t>
      </w:r>
      <w:r>
        <w:rPr>
          <w:rFonts w:eastAsiaTheme="minorEastAsia"/>
        </w:rPr>
        <w:t xml:space="preserve">. </w:t>
      </w:r>
    </w:p>
    <w:p w:rsidR="007B0F98" w:rsidRPr="00D17775" w:rsidRDefault="007B0F98" w:rsidP="007B0F98">
      <w:pPr>
        <w:pStyle w:val="CommentBox"/>
        <w:rPr>
          <w:rFonts w:ascii="Times New Roman" w:eastAsiaTheme="minorEastAsia" w:hAnsi="Times New Roman"/>
          <w:sz w:val="22"/>
        </w:rPr>
      </w:pPr>
      <w:r w:rsidRPr="00D17775">
        <w:rPr>
          <w:rFonts w:ascii="Times New Roman" w:eastAsiaTheme="minorEastAsia" w:hAnsi="Times New Roman"/>
          <w:sz w:val="22"/>
        </w:rPr>
        <w:t>NTS: Coordinate</w:t>
      </w:r>
      <w:r>
        <w:rPr>
          <w:rFonts w:ascii="Times New Roman" w:eastAsiaTheme="minorEastAsia" w:hAnsi="Times New Roman"/>
          <w:sz w:val="22"/>
        </w:rPr>
        <w:t xml:space="preserve"> article “3.4” below with</w:t>
      </w:r>
      <w:r w:rsidRPr="00D17775">
        <w:rPr>
          <w:rFonts w:ascii="Times New Roman" w:eastAsiaTheme="minorEastAsia" w:hAnsi="Times New Roman"/>
          <w:sz w:val="22"/>
        </w:rPr>
        <w:t xml:space="preserve"> project </w:t>
      </w:r>
      <w:r>
        <w:rPr>
          <w:rFonts w:ascii="Times New Roman" w:eastAsiaTheme="minorEastAsia" w:hAnsi="Times New Roman"/>
          <w:sz w:val="22"/>
        </w:rPr>
        <w:t xml:space="preserve">specific testing requirements listed </w:t>
      </w:r>
      <w:r w:rsidRPr="00D17775">
        <w:rPr>
          <w:rFonts w:ascii="Times New Roman" w:eastAsiaTheme="minorEastAsia" w:hAnsi="Times New Roman"/>
          <w:sz w:val="22"/>
        </w:rPr>
        <w:t>with</w:t>
      </w:r>
      <w:r>
        <w:rPr>
          <w:rFonts w:ascii="Times New Roman" w:eastAsiaTheme="minorEastAsia" w:hAnsi="Times New Roman"/>
          <w:sz w:val="22"/>
        </w:rPr>
        <w:t>in</w:t>
      </w:r>
      <w:r w:rsidRPr="00D17775">
        <w:rPr>
          <w:rFonts w:ascii="Times New Roman" w:eastAsiaTheme="minorEastAsia" w:hAnsi="Times New Roman"/>
          <w:sz w:val="22"/>
        </w:rPr>
        <w:t xml:space="preserve"> Section </w:t>
      </w:r>
      <w:r>
        <w:rPr>
          <w:rFonts w:ascii="Times New Roman" w:eastAsiaTheme="minorEastAsia" w:hAnsi="Times New Roman"/>
          <w:sz w:val="22"/>
        </w:rPr>
        <w:t>33 11 00, Water Piping Installation. Edit the installation specification reference if a different installation (sanitary, storm) section is used. Ensure that the installation section has the applicable requirements.</w:t>
      </w:r>
    </w:p>
    <w:p w:rsidR="007B0F98" w:rsidRPr="006A351A" w:rsidRDefault="007B0F98" w:rsidP="007B0F98">
      <w:pPr>
        <w:pStyle w:val="ArticleHeading"/>
      </w:pPr>
      <w:r>
        <w:t>FIELD QUALITY CONTROL</w:t>
      </w:r>
    </w:p>
    <w:p w:rsidR="007B0F98" w:rsidRDefault="007B0F98" w:rsidP="007B0F98">
      <w:pPr>
        <w:pStyle w:val="CommentBox"/>
        <w:rPr>
          <w:rFonts w:ascii="Times New Roman" w:eastAsiaTheme="minorEastAsia" w:hAnsi="Times New Roman"/>
          <w:sz w:val="22"/>
        </w:rPr>
      </w:pPr>
      <w:r>
        <w:rPr>
          <w:rFonts w:ascii="Times New Roman" w:eastAsiaTheme="minorEastAsia" w:hAnsi="Times New Roman"/>
          <w:sz w:val="22"/>
        </w:rPr>
        <w:t>NTS: Insert at (--1--) the applicable piping installation specification section.</w:t>
      </w:r>
    </w:p>
    <w:p w:rsidR="007B0F98" w:rsidRDefault="007B0F98" w:rsidP="007B0F98">
      <w:pPr>
        <w:pStyle w:val="Paragraph"/>
      </w:pPr>
      <w:r>
        <w:t>Leakage Testing</w:t>
      </w:r>
    </w:p>
    <w:p w:rsidR="007B0F98" w:rsidRDefault="007B0F98" w:rsidP="007B0F98">
      <w:pPr>
        <w:pStyle w:val="Paragraph1"/>
        <w:ind w:left="1422"/>
      </w:pPr>
      <w:r>
        <w:t>Complete pipe leakage testing; r</w:t>
      </w:r>
      <w:r w:rsidRPr="009B08A5">
        <w:t xml:space="preserve">efer to </w:t>
      </w:r>
      <w:r>
        <w:t>Section (--1--).</w:t>
      </w:r>
    </w:p>
    <w:p w:rsidR="007B0F98" w:rsidRDefault="007B0F98" w:rsidP="007B0F98">
      <w:pPr>
        <w:pStyle w:val="CommentBox"/>
        <w:rPr>
          <w:rFonts w:ascii="Times New Roman" w:eastAsiaTheme="minorEastAsia" w:hAnsi="Times New Roman"/>
          <w:sz w:val="22"/>
        </w:rPr>
      </w:pPr>
      <w:r>
        <w:rPr>
          <w:rFonts w:ascii="Times New Roman" w:eastAsiaTheme="minorEastAsia" w:hAnsi="Times New Roman"/>
          <w:sz w:val="22"/>
        </w:rPr>
        <w:t xml:space="preserve">NTS: Delete Paragraph “B.” below if this is a sanitary sewer </w:t>
      </w:r>
      <w:proofErr w:type="spellStart"/>
      <w:r>
        <w:rPr>
          <w:rFonts w:ascii="Times New Roman" w:eastAsiaTheme="minorEastAsia" w:hAnsi="Times New Roman"/>
          <w:sz w:val="22"/>
        </w:rPr>
        <w:t>forcemain</w:t>
      </w:r>
      <w:proofErr w:type="spellEnd"/>
      <w:r>
        <w:rPr>
          <w:rFonts w:ascii="Times New Roman" w:eastAsiaTheme="minorEastAsia" w:hAnsi="Times New Roman"/>
          <w:sz w:val="22"/>
        </w:rPr>
        <w:t>.</w:t>
      </w:r>
    </w:p>
    <w:p w:rsidR="007B0F98" w:rsidRDefault="007B0F98" w:rsidP="007B0F98">
      <w:pPr>
        <w:pStyle w:val="Paragraph"/>
      </w:pPr>
      <w:r>
        <w:t>Disinfection</w:t>
      </w:r>
    </w:p>
    <w:p w:rsidR="007B0F98" w:rsidRDefault="007B0F98" w:rsidP="007B0F98">
      <w:pPr>
        <w:pStyle w:val="Paragraph1"/>
      </w:pPr>
      <w:r>
        <w:t>Complete pipe disinfection; r</w:t>
      </w:r>
      <w:r w:rsidRPr="009B08A5">
        <w:t xml:space="preserve">efer to </w:t>
      </w:r>
      <w:r>
        <w:t xml:space="preserve">Section 33 11 00, Water Piping Installation. </w:t>
      </w:r>
    </w:p>
    <w:p w:rsidR="00BD4AE0" w:rsidRPr="00C1211E" w:rsidRDefault="00BD4AE0" w:rsidP="00614FAB">
      <w:pPr>
        <w:pStyle w:val="EndofSection"/>
      </w:pPr>
      <w:r w:rsidRPr="00C1211E">
        <w:t>+ + END OF SECTION + +</w:t>
      </w:r>
    </w:p>
    <w:sectPr w:rsidR="00BD4AE0" w:rsidRPr="00C1211E" w:rsidSect="00C9219E">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36" w:rsidRDefault="00D26E36">
      <w:r>
        <w:separator/>
      </w:r>
    </w:p>
  </w:endnote>
  <w:endnote w:type="continuationSeparator" w:id="0">
    <w:p w:rsidR="00D26E36" w:rsidRDefault="00D2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A7" w:rsidRPr="00227D90" w:rsidRDefault="00572FA7" w:rsidP="00227D90">
    <w:pPr>
      <w:pStyle w:val="Footer"/>
      <w:rPr>
        <w:sz w:val="22"/>
        <w:szCs w:val="22"/>
      </w:rPr>
    </w:pPr>
    <w:r w:rsidRPr="00227D90">
      <w:rPr>
        <w:sz w:val="22"/>
        <w:szCs w:val="22"/>
      </w:rPr>
      <w:t xml:space="preserve">v. </w:t>
    </w:r>
    <w:r>
      <w:rPr>
        <w:sz w:val="22"/>
        <w:szCs w:val="22"/>
      </w:rPr>
      <w:t>10.1</w:t>
    </w:r>
    <w:r w:rsidRPr="00227D90">
      <w:rPr>
        <w:sz w:val="22"/>
        <w:szCs w:val="22"/>
      </w:rPr>
      <w:tab/>
    </w:r>
    <w:r w:rsidRPr="003C6E5A">
      <w:rPr>
        <w:rStyle w:val="PageNumber"/>
        <w:sz w:val="22"/>
        <w:szCs w:val="22"/>
      </w:rPr>
      <w:t>Po</w:t>
    </w:r>
    <w:r>
      <w:rPr>
        <w:rStyle w:val="PageNumber"/>
        <w:sz w:val="22"/>
        <w:szCs w:val="22"/>
      </w:rPr>
      <w:t>lyvinylchloride (PVC</w:t>
    </w:r>
    <w:r w:rsidRPr="003C6E5A">
      <w:rPr>
        <w:rStyle w:val="PageNumber"/>
        <w:sz w:val="22"/>
        <w:szCs w:val="22"/>
      </w:rPr>
      <w:t xml:space="preserve">) </w:t>
    </w:r>
    <w:r>
      <w:rPr>
        <w:rStyle w:val="PageNumber"/>
        <w:sz w:val="22"/>
        <w:szCs w:val="22"/>
      </w:rPr>
      <w:t>P</w:t>
    </w:r>
    <w:r w:rsidRPr="003C6E5A">
      <w:rPr>
        <w:rStyle w:val="PageNumber"/>
        <w:sz w:val="22"/>
        <w:szCs w:val="22"/>
      </w:rPr>
      <w:t xml:space="preserve">ressure </w:t>
    </w:r>
    <w:r>
      <w:rPr>
        <w:rStyle w:val="PageNumber"/>
        <w:sz w:val="22"/>
        <w:szCs w:val="22"/>
      </w:rPr>
      <w:t>U</w:t>
    </w:r>
    <w:r w:rsidRPr="003C6E5A">
      <w:rPr>
        <w:rStyle w:val="PageNumber"/>
        <w:sz w:val="22"/>
        <w:szCs w:val="22"/>
      </w:rPr>
      <w:t xml:space="preserve">tility </w:t>
    </w:r>
    <w:r>
      <w:rPr>
        <w:rStyle w:val="PageNumber"/>
        <w:sz w:val="22"/>
        <w:szCs w:val="22"/>
      </w:rPr>
      <w:t>P</w:t>
    </w:r>
    <w:r w:rsidRPr="003C6E5A">
      <w:rPr>
        <w:rStyle w:val="PageNumber"/>
        <w:sz w:val="22"/>
        <w:szCs w:val="22"/>
      </w:rPr>
      <w:t>iping</w:t>
    </w:r>
    <w:r w:rsidRPr="00227D90">
      <w:rPr>
        <w:sz w:val="22"/>
        <w:szCs w:val="22"/>
      </w:rPr>
      <w:t xml:space="preserve"> – </w:t>
    </w:r>
    <w:r>
      <w:rPr>
        <w:sz w:val="22"/>
        <w:szCs w:val="22"/>
      </w:rPr>
      <w:t>33 05 37.16</w:t>
    </w:r>
    <w:r w:rsidRPr="00227D90">
      <w:rPr>
        <w:sz w:val="22"/>
        <w:szCs w:val="22"/>
      </w:rPr>
      <w:t>-</w:t>
    </w:r>
    <w:r w:rsidR="001D5CDC" w:rsidRPr="00227D90">
      <w:rPr>
        <w:sz w:val="22"/>
        <w:szCs w:val="22"/>
      </w:rPr>
      <w:fldChar w:fldCharType="begin"/>
    </w:r>
    <w:r w:rsidRPr="00227D90">
      <w:rPr>
        <w:sz w:val="22"/>
        <w:szCs w:val="22"/>
      </w:rPr>
      <w:instrText xml:space="preserve"> PAGE   \* MERGEFORMAT </w:instrText>
    </w:r>
    <w:r w:rsidR="001D5CDC" w:rsidRPr="00227D90">
      <w:rPr>
        <w:sz w:val="22"/>
        <w:szCs w:val="22"/>
      </w:rPr>
      <w:fldChar w:fldCharType="separate"/>
    </w:r>
    <w:r>
      <w:rPr>
        <w:noProof/>
        <w:sz w:val="22"/>
        <w:szCs w:val="22"/>
      </w:rPr>
      <w:t>6</w:t>
    </w:r>
    <w:r w:rsidR="001D5CDC"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A7" w:rsidRPr="00227D90" w:rsidRDefault="00572FA7">
    <w:pPr>
      <w:pStyle w:val="Footer"/>
      <w:rPr>
        <w:sz w:val="22"/>
        <w:szCs w:val="22"/>
      </w:rPr>
    </w:pPr>
    <w:r w:rsidRPr="00227D90">
      <w:rPr>
        <w:sz w:val="22"/>
        <w:szCs w:val="22"/>
      </w:rPr>
      <w:t xml:space="preserve">v. </w:t>
    </w:r>
    <w:r w:rsidR="00AA1359">
      <w:rPr>
        <w:sz w:val="22"/>
        <w:szCs w:val="22"/>
      </w:rPr>
      <w:t>12.16</w:t>
    </w:r>
    <w:r w:rsidRPr="00227D90">
      <w:rPr>
        <w:sz w:val="22"/>
        <w:szCs w:val="22"/>
      </w:rPr>
      <w:tab/>
    </w:r>
    <w:r w:rsidR="002A66DD">
      <w:rPr>
        <w:rStyle w:val="PageNumber"/>
        <w:sz w:val="22"/>
        <w:szCs w:val="22"/>
      </w:rPr>
      <w:fldChar w:fldCharType="begin"/>
    </w:r>
    <w:r w:rsidR="002A66DD">
      <w:rPr>
        <w:rStyle w:val="PageNumber"/>
        <w:sz w:val="22"/>
        <w:szCs w:val="22"/>
      </w:rPr>
      <w:instrText xml:space="preserve"> SUBJECT  \* FirstCap  \* MERGEFORMAT </w:instrText>
    </w:r>
    <w:r w:rsidR="002A66DD">
      <w:rPr>
        <w:rStyle w:val="PageNumber"/>
        <w:sz w:val="22"/>
        <w:szCs w:val="22"/>
      </w:rPr>
      <w:fldChar w:fldCharType="separate"/>
    </w:r>
    <w:r w:rsidR="002A66DD">
      <w:rPr>
        <w:rStyle w:val="PageNumber"/>
        <w:sz w:val="22"/>
        <w:szCs w:val="22"/>
      </w:rPr>
      <w:t>PVC Pressure Utility Piping</w:t>
    </w:r>
    <w:r w:rsidR="002A66DD">
      <w:rPr>
        <w:rStyle w:val="PageNumber"/>
        <w:sz w:val="22"/>
        <w:szCs w:val="22"/>
      </w:rPr>
      <w:fldChar w:fldCharType="end"/>
    </w:r>
    <w:r w:rsidRPr="00227D90">
      <w:rPr>
        <w:sz w:val="22"/>
        <w:szCs w:val="22"/>
      </w:rPr>
      <w:t xml:space="preserve"> – </w:t>
    </w:r>
    <w:r w:rsidR="002A66DD">
      <w:rPr>
        <w:sz w:val="22"/>
        <w:szCs w:val="22"/>
      </w:rPr>
      <w:fldChar w:fldCharType="begin"/>
    </w:r>
    <w:r w:rsidR="002A66DD">
      <w:rPr>
        <w:sz w:val="22"/>
        <w:szCs w:val="22"/>
      </w:rPr>
      <w:instrText xml:space="preserve"> TITLE   \* MERGEFORMAT </w:instrText>
    </w:r>
    <w:r w:rsidR="002A66DD">
      <w:rPr>
        <w:sz w:val="22"/>
        <w:szCs w:val="22"/>
      </w:rPr>
      <w:fldChar w:fldCharType="separate"/>
    </w:r>
    <w:r w:rsidR="002A66DD">
      <w:rPr>
        <w:sz w:val="22"/>
        <w:szCs w:val="22"/>
      </w:rPr>
      <w:t>33 05 37.16</w:t>
    </w:r>
    <w:r w:rsidR="002A66DD">
      <w:rPr>
        <w:sz w:val="22"/>
        <w:szCs w:val="22"/>
      </w:rPr>
      <w:fldChar w:fldCharType="end"/>
    </w:r>
    <w:r w:rsidRPr="00227D90">
      <w:rPr>
        <w:sz w:val="22"/>
        <w:szCs w:val="22"/>
      </w:rPr>
      <w:t>-</w:t>
    </w:r>
    <w:r w:rsidR="001D5CDC" w:rsidRPr="00227D90">
      <w:rPr>
        <w:sz w:val="22"/>
        <w:szCs w:val="22"/>
      </w:rPr>
      <w:fldChar w:fldCharType="begin"/>
    </w:r>
    <w:r w:rsidRPr="00227D90">
      <w:rPr>
        <w:sz w:val="22"/>
        <w:szCs w:val="22"/>
      </w:rPr>
      <w:instrText xml:space="preserve"> PAGE   \* MERGEFORMAT </w:instrText>
    </w:r>
    <w:r w:rsidR="001D5CDC" w:rsidRPr="00227D90">
      <w:rPr>
        <w:sz w:val="22"/>
        <w:szCs w:val="22"/>
      </w:rPr>
      <w:fldChar w:fldCharType="separate"/>
    </w:r>
    <w:r w:rsidR="00AA1359">
      <w:rPr>
        <w:noProof/>
        <w:sz w:val="22"/>
        <w:szCs w:val="22"/>
      </w:rPr>
      <w:t>8</w:t>
    </w:r>
    <w:r w:rsidR="001D5CDC"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36" w:rsidRDefault="00D26E36">
      <w:r>
        <w:separator/>
      </w:r>
    </w:p>
  </w:footnote>
  <w:footnote w:type="continuationSeparator" w:id="0">
    <w:p w:rsidR="00D26E36" w:rsidRDefault="00D2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AA219CE"/>
    <w:multiLevelType w:val="singleLevel"/>
    <w:tmpl w:val="538E052E"/>
    <w:lvl w:ilvl="0">
      <w:start w:val="1"/>
      <w:numFmt w:val="lowerLetter"/>
      <w:lvlText w:val="%1."/>
      <w:lvlJc w:val="left"/>
      <w:pPr>
        <w:tabs>
          <w:tab w:val="num" w:pos="1740"/>
        </w:tabs>
        <w:ind w:left="1740" w:hanging="480"/>
      </w:pPr>
      <w:rPr>
        <w:rFonts w:hint="default"/>
      </w:rPr>
    </w:lvl>
  </w:abstractNum>
  <w:abstractNum w:abstractNumId="11">
    <w:nsid w:val="2C986F6E"/>
    <w:multiLevelType w:val="multilevel"/>
    <w:tmpl w:val="47C6CCD6"/>
    <w:lvl w:ilvl="0">
      <w:start w:val="1"/>
      <w:numFmt w:val="decimal"/>
      <w:pStyle w:val="PartDesignation"/>
      <w:suff w:val="space"/>
      <w:lvlText w:val="PART %1"/>
      <w:lvlJc w:val="left"/>
      <w:pPr>
        <w:ind w:left="207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669A"/>
    <w:rsid w:val="0004651B"/>
    <w:rsid w:val="00087729"/>
    <w:rsid w:val="000905E2"/>
    <w:rsid w:val="000A0931"/>
    <w:rsid w:val="000B6832"/>
    <w:rsid w:val="000D0A38"/>
    <w:rsid w:val="000D5648"/>
    <w:rsid w:val="0010779B"/>
    <w:rsid w:val="001279B6"/>
    <w:rsid w:val="001524BE"/>
    <w:rsid w:val="00194803"/>
    <w:rsid w:val="001B6E15"/>
    <w:rsid w:val="001D5CDC"/>
    <w:rsid w:val="0021121D"/>
    <w:rsid w:val="002215A0"/>
    <w:rsid w:val="00227D90"/>
    <w:rsid w:val="002644D9"/>
    <w:rsid w:val="002A0321"/>
    <w:rsid w:val="002A66DD"/>
    <w:rsid w:val="00350163"/>
    <w:rsid w:val="003C6E5A"/>
    <w:rsid w:val="0041371C"/>
    <w:rsid w:val="00422CCB"/>
    <w:rsid w:val="00465CA4"/>
    <w:rsid w:val="00474308"/>
    <w:rsid w:val="00475EDE"/>
    <w:rsid w:val="0048478F"/>
    <w:rsid w:val="00496CA2"/>
    <w:rsid w:val="00522F1C"/>
    <w:rsid w:val="00547F07"/>
    <w:rsid w:val="00555F4A"/>
    <w:rsid w:val="00563949"/>
    <w:rsid w:val="00572FA7"/>
    <w:rsid w:val="00592155"/>
    <w:rsid w:val="00614FAB"/>
    <w:rsid w:val="0063360A"/>
    <w:rsid w:val="0065630F"/>
    <w:rsid w:val="006C7CBC"/>
    <w:rsid w:val="00702F4B"/>
    <w:rsid w:val="00710460"/>
    <w:rsid w:val="00727B9E"/>
    <w:rsid w:val="00730842"/>
    <w:rsid w:val="00734FDD"/>
    <w:rsid w:val="00744270"/>
    <w:rsid w:val="00792859"/>
    <w:rsid w:val="007952AE"/>
    <w:rsid w:val="007B0F98"/>
    <w:rsid w:val="007E45E1"/>
    <w:rsid w:val="00814647"/>
    <w:rsid w:val="00864BEE"/>
    <w:rsid w:val="008A11A8"/>
    <w:rsid w:val="008B6A06"/>
    <w:rsid w:val="00917CD8"/>
    <w:rsid w:val="00950897"/>
    <w:rsid w:val="00954146"/>
    <w:rsid w:val="009F0A5A"/>
    <w:rsid w:val="00A23145"/>
    <w:rsid w:val="00AA1359"/>
    <w:rsid w:val="00AA4F8F"/>
    <w:rsid w:val="00B4531F"/>
    <w:rsid w:val="00B45B85"/>
    <w:rsid w:val="00B76426"/>
    <w:rsid w:val="00B869D6"/>
    <w:rsid w:val="00BA1AF5"/>
    <w:rsid w:val="00BA39BE"/>
    <w:rsid w:val="00BB1D63"/>
    <w:rsid w:val="00BD4AE0"/>
    <w:rsid w:val="00BD4CB8"/>
    <w:rsid w:val="00BF6073"/>
    <w:rsid w:val="00C1211E"/>
    <w:rsid w:val="00C22007"/>
    <w:rsid w:val="00C37A57"/>
    <w:rsid w:val="00C501AB"/>
    <w:rsid w:val="00C56785"/>
    <w:rsid w:val="00C66E94"/>
    <w:rsid w:val="00C9219E"/>
    <w:rsid w:val="00CE68BB"/>
    <w:rsid w:val="00D26E36"/>
    <w:rsid w:val="00D30DB7"/>
    <w:rsid w:val="00D62026"/>
    <w:rsid w:val="00D75658"/>
    <w:rsid w:val="00D80ED7"/>
    <w:rsid w:val="00E17DE2"/>
    <w:rsid w:val="00E5014A"/>
    <w:rsid w:val="00EB0E5F"/>
    <w:rsid w:val="00ED43F0"/>
    <w:rsid w:val="00EE73D5"/>
    <w:rsid w:val="00EE79AB"/>
    <w:rsid w:val="00F0711E"/>
    <w:rsid w:val="00F40B7E"/>
    <w:rsid w:val="00F45A68"/>
    <w:rsid w:val="00F524F6"/>
    <w:rsid w:val="00F607A2"/>
    <w:rsid w:val="00F91447"/>
    <w:rsid w:val="00FF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3C6E5A"/>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Strong">
    <w:name w:val="Strong"/>
    <w:basedOn w:val="DefaultParagraphFont"/>
    <w:qFormat/>
    <w:rsid w:val="003C6E5A"/>
    <w:rPr>
      <w:b/>
      <w:bCs/>
    </w:rPr>
  </w:style>
  <w:style w:type="paragraph" w:customStyle="1" w:styleId="AText">
    <w:name w:val="A_Text"/>
    <w:basedOn w:val="Normal"/>
    <w:rsid w:val="003C6E5A"/>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ListParagraph">
    <w:name w:val="List Paragraph"/>
    <w:basedOn w:val="Normal"/>
    <w:uiPriority w:val="34"/>
    <w:qFormat/>
    <w:rsid w:val="003C6E5A"/>
    <w:pPr>
      <w:tabs>
        <w:tab w:val="clear" w:pos="576"/>
        <w:tab w:val="clear" w:pos="1008"/>
        <w:tab w:val="clear" w:pos="1440"/>
        <w:tab w:val="clear" w:pos="1872"/>
        <w:tab w:val="clear" w:pos="2304"/>
        <w:tab w:val="clear" w:pos="2736"/>
      </w:tabs>
      <w:ind w:left="720"/>
      <w:contextualSpacing/>
    </w:pPr>
    <w:rPr>
      <w:rFonts w:ascii="Goudy" w:hAnsi="Goudy" w:cs="Goud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3C6E5A"/>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Strong">
    <w:name w:val="Strong"/>
    <w:basedOn w:val="DefaultParagraphFont"/>
    <w:qFormat/>
    <w:rsid w:val="003C6E5A"/>
    <w:rPr>
      <w:b/>
      <w:bCs/>
    </w:rPr>
  </w:style>
  <w:style w:type="paragraph" w:customStyle="1" w:styleId="AText">
    <w:name w:val="A_Text"/>
    <w:basedOn w:val="Normal"/>
    <w:rsid w:val="003C6E5A"/>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ListParagraph">
    <w:name w:val="List Paragraph"/>
    <w:basedOn w:val="Normal"/>
    <w:uiPriority w:val="34"/>
    <w:qFormat/>
    <w:rsid w:val="003C6E5A"/>
    <w:pPr>
      <w:tabs>
        <w:tab w:val="clear" w:pos="576"/>
        <w:tab w:val="clear" w:pos="1008"/>
        <w:tab w:val="clear" w:pos="1440"/>
        <w:tab w:val="clear" w:pos="1872"/>
        <w:tab w:val="clear" w:pos="2304"/>
        <w:tab w:val="clear" w:pos="2736"/>
      </w:tabs>
      <w:ind w:left="720"/>
      <w:contextualSpacing/>
    </w:pPr>
    <w:rPr>
      <w:rFonts w:ascii="Goudy" w:hAnsi="Goudy" w:cs="Goud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964">
      <w:bodyDiv w:val="1"/>
      <w:marLeft w:val="0"/>
      <w:marRight w:val="0"/>
      <w:marTop w:val="0"/>
      <w:marBottom w:val="0"/>
      <w:divBdr>
        <w:top w:val="none" w:sz="0" w:space="0" w:color="auto"/>
        <w:left w:val="none" w:sz="0" w:space="0" w:color="auto"/>
        <w:bottom w:val="none" w:sz="0" w:space="0" w:color="auto"/>
        <w:right w:val="none" w:sz="0" w:space="0" w:color="auto"/>
      </w:divBdr>
    </w:div>
    <w:div w:id="1225487809">
      <w:bodyDiv w:val="1"/>
      <w:marLeft w:val="0"/>
      <w:marRight w:val="0"/>
      <w:marTop w:val="0"/>
      <w:marBottom w:val="0"/>
      <w:divBdr>
        <w:top w:val="none" w:sz="0" w:space="0" w:color="auto"/>
        <w:left w:val="none" w:sz="0" w:space="0" w:color="auto"/>
        <w:bottom w:val="none" w:sz="0" w:space="0" w:color="auto"/>
        <w:right w:val="none" w:sz="0" w:space="0" w:color="auto"/>
      </w:divBdr>
    </w:div>
    <w:div w:id="1359892973">
      <w:bodyDiv w:val="1"/>
      <w:marLeft w:val="0"/>
      <w:marRight w:val="0"/>
      <w:marTop w:val="0"/>
      <w:marBottom w:val="0"/>
      <w:divBdr>
        <w:top w:val="none" w:sz="0" w:space="0" w:color="auto"/>
        <w:left w:val="none" w:sz="0" w:space="0" w:color="auto"/>
        <w:bottom w:val="none" w:sz="0" w:space="0" w:color="auto"/>
        <w:right w:val="none" w:sz="0" w:space="0" w:color="auto"/>
      </w:divBdr>
    </w:div>
    <w:div w:id="1378818497">
      <w:bodyDiv w:val="1"/>
      <w:marLeft w:val="0"/>
      <w:marRight w:val="0"/>
      <w:marTop w:val="0"/>
      <w:marBottom w:val="0"/>
      <w:divBdr>
        <w:top w:val="none" w:sz="0" w:space="0" w:color="auto"/>
        <w:left w:val="none" w:sz="0" w:space="0" w:color="auto"/>
        <w:bottom w:val="none" w:sz="0" w:space="0" w:color="auto"/>
        <w:right w:val="none" w:sz="0" w:space="0" w:color="auto"/>
      </w:divBdr>
    </w:div>
    <w:div w:id="1440833101">
      <w:bodyDiv w:val="1"/>
      <w:marLeft w:val="0"/>
      <w:marRight w:val="0"/>
      <w:marTop w:val="0"/>
      <w:marBottom w:val="0"/>
      <w:divBdr>
        <w:top w:val="none" w:sz="0" w:space="0" w:color="auto"/>
        <w:left w:val="none" w:sz="0" w:space="0" w:color="auto"/>
        <w:bottom w:val="none" w:sz="0" w:space="0" w:color="auto"/>
        <w:right w:val="none" w:sz="0" w:space="0" w:color="auto"/>
      </w:divBdr>
    </w:div>
    <w:div w:id="1724058440">
      <w:bodyDiv w:val="1"/>
      <w:marLeft w:val="0"/>
      <w:marRight w:val="0"/>
      <w:marTop w:val="0"/>
      <w:marBottom w:val="0"/>
      <w:divBdr>
        <w:top w:val="none" w:sz="0" w:space="0" w:color="auto"/>
        <w:left w:val="none" w:sz="0" w:space="0" w:color="auto"/>
        <w:bottom w:val="none" w:sz="0" w:space="0" w:color="auto"/>
        <w:right w:val="none" w:sz="0" w:space="0" w:color="auto"/>
      </w:divBdr>
    </w:div>
    <w:div w:id="1976060793">
      <w:bodyDiv w:val="1"/>
      <w:marLeft w:val="0"/>
      <w:marRight w:val="0"/>
      <w:marTop w:val="0"/>
      <w:marBottom w:val="0"/>
      <w:divBdr>
        <w:top w:val="none" w:sz="0" w:space="0" w:color="auto"/>
        <w:left w:val="none" w:sz="0" w:space="0" w:color="auto"/>
        <w:bottom w:val="none" w:sz="0" w:space="0" w:color="auto"/>
        <w:right w:val="none" w:sz="0" w:space="0" w:color="auto"/>
      </w:divBdr>
    </w:div>
    <w:div w:id="2135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0</TotalTime>
  <Pages>8</Pages>
  <Words>2585</Words>
  <Characters>13814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33 05 37.16</vt:lpstr>
    </vt:vector>
  </TitlesOfParts>
  <Manager>Candy Jo Galindo</Manager>
  <Company>ARCADIS Giffels</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33 05 37.16</dc:title>
  <dc:subject>PVC Pressure Utility Piping</dc:subject>
  <dc:creator>KEB</dc:creator>
  <cp:keywords>000000000000 (00)</cp:keywords>
  <cp:lastModifiedBy>Kathleen Herber</cp:lastModifiedBy>
  <cp:revision>2</cp:revision>
  <cp:lastPrinted>2012-10-22T14:01:00Z</cp:lastPrinted>
  <dcterms:created xsi:type="dcterms:W3CDTF">2016-12-12T19:28:00Z</dcterms:created>
  <dcterms:modified xsi:type="dcterms:W3CDTF">2016-12-12T19:28:00Z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